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3D273">
      <w:pPr>
        <w:spacing w:before="0" w:after="0" w:line="408" w:lineRule="auto"/>
        <w:ind w:left="120" w:firstLine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-749300</wp:posOffset>
            </wp:positionH>
            <wp:positionV relativeFrom="paragraph">
              <wp:posOffset>-584200</wp:posOffset>
            </wp:positionV>
            <wp:extent cx="7011035" cy="9347835"/>
            <wp:effectExtent l="0" t="0" r="0" b="0"/>
            <wp:wrapTight wrapText="bothSides">
              <wp:wrapPolygon>
                <wp:start x="0" y="0"/>
                <wp:lineTo x="0" y="21552"/>
                <wp:lineTo x="21551" y="21552"/>
                <wp:lineTo x="21551" y="0"/>
                <wp:lineTo x="0" y="0"/>
              </wp:wrapPolygon>
            </wp:wrapTight>
            <wp:docPr id="1" name="Изображение 1" descr="музы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музыка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11035" cy="9347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67C7D4">
      <w:pPr>
        <w:spacing w:before="0" w:after="0" w:line="256" w:lineRule="auto"/>
        <w:ind w:firstLine="600"/>
        <w:jc w:val="both"/>
        <w:rPr>
          <w:lang w:val="ru-RU"/>
        </w:rPr>
      </w:pPr>
      <w:bookmarkStart w:id="0" w:name="block-65843427"/>
      <w:bookmarkEnd w:id="0"/>
      <w:bookmarkStart w:id="1" w:name="block-65843428"/>
      <w:bookmarkStart w:id="18" w:name="_GoBack"/>
      <w:bookmarkEnd w:id="18"/>
      <w:r>
        <w:rPr>
          <w:rFonts w:ascii="Times New Roman" w:hAnsi="Times New Roman"/>
          <w:color w:val="000000"/>
          <w:sz w:val="20"/>
          <w:szCs w:val="20"/>
          <w:lang w:val="ru-RU"/>
        </w:rPr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07DE9B7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1A74E5E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1A49239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6305C2E9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ПОЯСНИТЕЛЬНАЯ ЗАПИСКА</w:t>
      </w:r>
    </w:p>
    <w:p w14:paraId="39AADE2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6B660D3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Программа по музыке позволит учителю:</w:t>
      </w:r>
    </w:p>
    <w:p w14:paraId="50ACA63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30C12B9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1A6C5EE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9DA645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7E822EA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4B9408B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0E9B82F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12D7ECA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0DD067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Основная цель программы по 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7343B0A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730A763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A22F84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19B4DF8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26C56F6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0"/>
          <w:szCs w:val="20"/>
          <w:lang w:val="ru-RU"/>
        </w:rPr>
        <w:t>Важнейшие задачи обучения музыке на уровне начального общего образования:</w:t>
      </w:r>
    </w:p>
    <w:p w14:paraId="19C21ED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3AC8B23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1B322B7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491CCAC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29F748C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>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0A30A70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6E50145E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3C08656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0E6545D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0424FAA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19DF2A5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инвариантные:</w:t>
      </w:r>
    </w:p>
    <w:p w14:paraId="3C80C48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модуль № 1 «Народная музыка России»; </w:t>
      </w:r>
    </w:p>
    <w:p w14:paraId="42D6CAF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модуль № 2 «Классическая музыка»; </w:t>
      </w:r>
    </w:p>
    <w:p w14:paraId="182305B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модуль № 3 «Музыка в жизни человека»;</w:t>
      </w:r>
    </w:p>
    <w:p w14:paraId="27F43E9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вариативные:</w:t>
      </w:r>
    </w:p>
    <w:p w14:paraId="411AFF3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модуль № 4 «Музыка народов мира»; </w:t>
      </w:r>
    </w:p>
    <w:p w14:paraId="677AA06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модуль № 5 «Духовная музыка»; </w:t>
      </w:r>
    </w:p>
    <w:p w14:paraId="2A779AE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модуль № 6 «Музыка театра и кино»; </w:t>
      </w:r>
    </w:p>
    <w:p w14:paraId="428DD54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модуль № 7 «Современная музыкальная культура»; </w:t>
      </w:r>
    </w:p>
    <w:p w14:paraId="25DAAA4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модуль № 8 «Музыкальная грамота».</w:t>
      </w:r>
    </w:p>
    <w:p w14:paraId="4AF6374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09C9F11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Общее число часов, рекомендованных для изучения музыки 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noBreakHyphen/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135 часов:</w:t>
      </w:r>
    </w:p>
    <w:p w14:paraId="1037608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в 1 классе – 33 часа (1 час в неделю), </w:t>
      </w:r>
    </w:p>
    <w:p w14:paraId="7B68159F">
      <w:pPr>
        <w:spacing w:before="0" w:after="0" w:line="256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во 2 классе – 34 часа (1 час в неделю), </w:t>
      </w:r>
    </w:p>
    <w:p w14:paraId="678190B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в 3 классе – 34 часа (1 час в неделю), </w:t>
      </w:r>
    </w:p>
    <w:p w14:paraId="7BC8863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 4 классе – 34 часа (1 час в неделю).</w:t>
      </w:r>
    </w:p>
    <w:p w14:paraId="63268A6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3C34E6FE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и другие.</w:t>
      </w:r>
      <w:bookmarkEnd w:id="1"/>
    </w:p>
    <w:p w14:paraId="00E3777D">
      <w:pPr>
        <w:spacing w:before="0" w:after="0" w:line="256" w:lineRule="auto"/>
        <w:ind w:firstLine="600"/>
        <w:jc w:val="both"/>
        <w:rPr>
          <w:rFonts w:ascii="Times New Roman" w:hAnsi="Times New Roman"/>
          <w:color w:val="000000"/>
          <w:lang w:val="ru-RU"/>
        </w:rPr>
      </w:pPr>
      <w:bookmarkStart w:id="2" w:name="block-65843429"/>
      <w:bookmarkEnd w:id="2"/>
    </w:p>
    <w:p w14:paraId="2491C22E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СОДЕРЖАНИЕ ОБУЧЕНИЯ</w:t>
      </w:r>
    </w:p>
    <w:p w14:paraId="32CAF3DE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ИНВАРИАНТНЫЕ МОДУЛИ</w:t>
      </w:r>
      <w:bookmarkStart w:id="3" w:name="_Toc144448636"/>
      <w:bookmarkEnd w:id="3"/>
    </w:p>
    <w:p w14:paraId="02616085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№ 1 «Народная музыка России».</w:t>
      </w:r>
    </w:p>
    <w:p w14:paraId="2DC4617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149BFCEF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Край, в котором ты живёшь.</w:t>
      </w:r>
    </w:p>
    <w:p w14:paraId="72B8984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музыкальные традиции малой Родины. Песни, обряды, музыкальные инструменты.</w:t>
      </w:r>
    </w:p>
    <w:p w14:paraId="0DF39E8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139D2E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06BF1BC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диалог с учителем о музыкальных традициях своего родного края; </w:t>
      </w:r>
    </w:p>
    <w:p w14:paraId="7870E37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6B53A09A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Русский фольклор.</w:t>
      </w:r>
    </w:p>
    <w:p w14:paraId="3C9A821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0437858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3116759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русских народных песен разных жанров;</w:t>
      </w:r>
    </w:p>
    <w:p w14:paraId="07C3115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734822E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555330E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2E3DD526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Русские народные музыкальные инструменты.</w:t>
      </w:r>
    </w:p>
    <w:p w14:paraId="26754E3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12F9062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48E30FF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6732CF8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тембров инструментов;</w:t>
      </w:r>
    </w:p>
    <w:p w14:paraId="160E1B5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классификация на группы духовых, ударных, струнных;</w:t>
      </w:r>
    </w:p>
    <w:p w14:paraId="3602338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 на знание тембров народных инструментов;</w:t>
      </w:r>
    </w:p>
    <w:p w14:paraId="302E012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двигательная игра – импровизация-подражание игре на музыкальных инструментах;</w:t>
      </w:r>
    </w:p>
    <w:p w14:paraId="7163AC0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3564E6A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43FC8EE1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Сказки, мифы и легенды.</w:t>
      </w:r>
    </w:p>
    <w:p w14:paraId="541FFF8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0CE40F1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E77D34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манерой сказывания нараспев;</w:t>
      </w:r>
    </w:p>
    <w:p w14:paraId="14F47DB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сказок, былин, эпических сказаний, рассказываемых нараспев;</w:t>
      </w:r>
    </w:p>
    <w:p w14:paraId="3D4FDAF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0E22F3D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создание иллюстраций к прослушанным музыкальным и литературным произведениям;</w:t>
      </w:r>
    </w:p>
    <w:p w14:paraId="4CD5C50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102E35E1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Жанры музыкального фольклора.</w:t>
      </w:r>
    </w:p>
    <w:p w14:paraId="23D54DA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3100351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16D58D7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7F0ACDA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53C2121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0C93B6B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2F550CC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2338C4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0D000F67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Народные праздники.</w:t>
      </w:r>
    </w:p>
    <w:p w14:paraId="2822DA2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5B6D910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8A3D3B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633857F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92AD49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3F66D27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посещение театра, театрализованного представления;</w:t>
      </w:r>
    </w:p>
    <w:p w14:paraId="371F59D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участие в народных гуляньях на улицах родного города, посёлка.</w:t>
      </w:r>
    </w:p>
    <w:p w14:paraId="188AA488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Первые артисты, народный театр.</w:t>
      </w:r>
    </w:p>
    <w:p w14:paraId="4B6BFCF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скоморохи. Ярмарочный балаган. Вертеп.</w:t>
      </w:r>
    </w:p>
    <w:p w14:paraId="71205F9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39963C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чтение учебных, справочных текстов по теме;</w:t>
      </w:r>
    </w:p>
    <w:p w14:paraId="24F4271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диалог с учителем;</w:t>
      </w:r>
    </w:p>
    <w:p w14:paraId="73569BB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скоморошин;</w:t>
      </w:r>
    </w:p>
    <w:p w14:paraId="5A34748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73A7480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Фольклор народов России.</w:t>
      </w:r>
    </w:p>
    <w:p w14:paraId="1D0574C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5EE20E9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78819E7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11A1A8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210F2DF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5294F9F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29493B0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6DFB5E3C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Фольклор в творчестве профессиональных музыкантов.</w:t>
      </w:r>
    </w:p>
    <w:p w14:paraId="553702D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91EC33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76A8E6C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диалог с учителем о значении фольклористики; </w:t>
      </w:r>
    </w:p>
    <w:p w14:paraId="093C1DF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чтение учебных, популярных текстов о собирателях фольклора;</w:t>
      </w:r>
    </w:p>
    <w:p w14:paraId="10BB3B9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музыки, созданной композиторами на основе народных жанров и интонаций;</w:t>
      </w:r>
    </w:p>
    <w:p w14:paraId="4C314E7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приёмов обработки, развития народных мелодий;</w:t>
      </w:r>
    </w:p>
    <w:p w14:paraId="53A7037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народных песен в композиторской обработке;</w:t>
      </w:r>
    </w:p>
    <w:p w14:paraId="315C6C8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сравнение звучания одних и тех же мелодий в народном и композиторском варианте;</w:t>
      </w:r>
    </w:p>
    <w:p w14:paraId="0119E0F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обсуждение аргументированных оценочных суждений на основе сравнения;</w:t>
      </w:r>
    </w:p>
    <w:p w14:paraId="064FE92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  <w:bookmarkStart w:id="4" w:name="_Toc144448637"/>
      <w:bookmarkEnd w:id="4"/>
    </w:p>
    <w:p w14:paraId="364B751C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№ 2 «Классическая музыка».</w:t>
      </w:r>
    </w:p>
    <w:p w14:paraId="21166E7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54E13635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Композитор – исполнитель – слушатель.</w:t>
      </w:r>
    </w:p>
    <w:p w14:paraId="06EC961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0E958D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7F422A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просмотр видеозаписи концерта;</w:t>
      </w:r>
    </w:p>
    <w:p w14:paraId="5F72D8C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музыки, рассматривание иллюстраций;</w:t>
      </w:r>
    </w:p>
    <w:p w14:paraId="04DD2E5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диалог с учителем по теме занятия; </w:t>
      </w:r>
    </w:p>
    <w:p w14:paraId="4609054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«Я – исполнитель» (игра – имитация исполнительских движений);</w:t>
      </w:r>
    </w:p>
    <w:p w14:paraId="406F735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 «Я – композитор» (сочинение небольших попевок, мелодических фраз);</w:t>
      </w:r>
    </w:p>
    <w:p w14:paraId="20DC74E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освоение правил поведения на концерте;</w:t>
      </w:r>
    </w:p>
    <w:p w14:paraId="78AC4F7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5008E8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Композиторы – детям.</w:t>
      </w:r>
    </w:p>
    <w:p w14:paraId="037D496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1D2AE60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D63BEE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60D3A16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подбор эпитетов, иллюстраций к музыке;</w:t>
      </w:r>
    </w:p>
    <w:p w14:paraId="5C826D4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жанра;</w:t>
      </w:r>
    </w:p>
    <w:p w14:paraId="11250B5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викторина;</w:t>
      </w:r>
    </w:p>
    <w:p w14:paraId="2A331D5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D69FB6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Оркестр.</w:t>
      </w:r>
    </w:p>
    <w:p w14:paraId="3D5D171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E6ACB5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CCE27F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музыки в исполнении оркестра;</w:t>
      </w:r>
    </w:p>
    <w:p w14:paraId="6D71CE4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просмотр видеозаписи;</w:t>
      </w:r>
    </w:p>
    <w:p w14:paraId="0BF0099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диалог с учителем о роли дирижёра; </w:t>
      </w:r>
    </w:p>
    <w:p w14:paraId="1CC05BE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«Я – дирижёр» – игра-имитация дирижёрских жестов во время звучания музыки;</w:t>
      </w:r>
    </w:p>
    <w:p w14:paraId="5E536CE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 и исполнение песен соответствующей тематики;</w:t>
      </w:r>
    </w:p>
    <w:p w14:paraId="224DF6F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5BDEC733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Музыкальные инструменты. Фортепиано.</w:t>
      </w:r>
    </w:p>
    <w:p w14:paraId="134DC45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352D16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1C2A071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многообразием красок фортепиано;</w:t>
      </w:r>
    </w:p>
    <w:p w14:paraId="4C1EB08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фортепианных пьес в исполнении известных пианистов;</w:t>
      </w:r>
    </w:p>
    <w:p w14:paraId="21D5F1E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«Я – пианист» – игра-имитация исполнительских движений во время звучания музыки;</w:t>
      </w:r>
    </w:p>
    <w:p w14:paraId="72A606C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детских пьес на фортепиано в исполнении учителя;</w:t>
      </w:r>
    </w:p>
    <w:p w14:paraId="6C9D568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2568152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0ECC1E66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Музыкальные инструменты. Флейта.</w:t>
      </w:r>
    </w:p>
    <w:p w14:paraId="7386846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6120510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8CDB2B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49BEC69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3049032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D3D0B6E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Музыкальные инструменты. Скрипка, виолончель.</w:t>
      </w:r>
    </w:p>
    <w:p w14:paraId="60C58B2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6C70BAA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4E0786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игра-имитация исполнительских движений во время звучания музыки;</w:t>
      </w:r>
    </w:p>
    <w:p w14:paraId="6D4D7C3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34A823A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песен, посвящённых музыкальным инструментам;</w:t>
      </w:r>
    </w:p>
    <w:p w14:paraId="75221A3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76A35498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Вокальная музыка.</w:t>
      </w:r>
    </w:p>
    <w:p w14:paraId="230A3E05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</w:t>
      </w:r>
      <w:r>
        <w:rPr>
          <w:rFonts w:ascii="Times New Roman" w:hAnsi="Times New Roman"/>
          <w:color w:val="000000"/>
          <w:sz w:val="20"/>
          <w:szCs w:val="20"/>
        </w:rPr>
        <w:t>Кантата. Песня, романс, вокализ, кант.</w:t>
      </w:r>
    </w:p>
    <w:p w14:paraId="0EEAB6C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F100ED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56B27A0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жанрами вокальной музыки;</w:t>
      </w:r>
    </w:p>
    <w:p w14:paraId="28E220F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вокальных произведений композиторов-классиков;</w:t>
      </w:r>
    </w:p>
    <w:p w14:paraId="3E09A8F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освоение комплекса дыхательных, артикуляционных упражнений;</w:t>
      </w:r>
    </w:p>
    <w:p w14:paraId="78203B8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вокальные упражнения на развитие гибкости голоса, расширения его диапазона;</w:t>
      </w:r>
    </w:p>
    <w:p w14:paraId="74F8A68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проблемная ситуация: что значит красивое пение;</w:t>
      </w:r>
    </w:p>
    <w:p w14:paraId="272D32D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 на знание вокальных музыкальных произведений и их авторов;</w:t>
      </w:r>
    </w:p>
    <w:p w14:paraId="36B34F2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вокальных произведений композиторов-классиков;</w:t>
      </w:r>
    </w:p>
    <w:p w14:paraId="7B3EBCF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 вокальной музыки; школьный конкурс юных вокалистов.</w:t>
      </w:r>
    </w:p>
    <w:p w14:paraId="7F752C9D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Инструментальная музыка.</w:t>
      </w:r>
    </w:p>
    <w:p w14:paraId="10FC36AA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жанры камерной инструментальной музыки: этюд, пьеса. </w:t>
      </w:r>
      <w:r>
        <w:rPr>
          <w:rFonts w:ascii="Times New Roman" w:hAnsi="Times New Roman"/>
          <w:color w:val="000000"/>
          <w:sz w:val="20"/>
          <w:szCs w:val="20"/>
        </w:rPr>
        <w:t>Альбом. Цикл. Сюита. Соната. Квартет.</w:t>
      </w:r>
    </w:p>
    <w:p w14:paraId="3EB7141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4848D9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жанрами камерной инструментальной музыки;</w:t>
      </w:r>
    </w:p>
    <w:p w14:paraId="400FE26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произведений композиторов-классиков;</w:t>
      </w:r>
    </w:p>
    <w:p w14:paraId="05E2674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комплекса выразительных средств;</w:t>
      </w:r>
    </w:p>
    <w:p w14:paraId="0E84C0B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описание своего впечатления от восприятия;</w:t>
      </w:r>
    </w:p>
    <w:p w14:paraId="04FC0FB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викторина;</w:t>
      </w:r>
    </w:p>
    <w:p w14:paraId="2B79D83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2990CFF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Программная музыка.</w:t>
      </w:r>
    </w:p>
    <w:p w14:paraId="5D447FA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программное название, известный сюжет, литературный эпиграф.</w:t>
      </w:r>
    </w:p>
    <w:p w14:paraId="6C242E7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336D98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произведений программной музыки;</w:t>
      </w:r>
    </w:p>
    <w:p w14:paraId="3B7FDC0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обсуждение музыкального образа, музыкальных средств, использованных композитором;</w:t>
      </w:r>
    </w:p>
    <w:p w14:paraId="3D11995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39EE385D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Симфоническая музыка.</w:t>
      </w:r>
    </w:p>
    <w:p w14:paraId="461D63F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2BD7159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C16696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составом симфонического оркестра, группами инструментов;</w:t>
      </w:r>
    </w:p>
    <w:p w14:paraId="1C38166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тембров инструментов симфонического оркестра;</w:t>
      </w:r>
    </w:p>
    <w:p w14:paraId="79098F4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фрагментов симфонической музыки;</w:t>
      </w:r>
    </w:p>
    <w:p w14:paraId="6E97D8D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«дирижирование» оркестром;</w:t>
      </w:r>
    </w:p>
    <w:p w14:paraId="156C927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викторина;</w:t>
      </w:r>
    </w:p>
    <w:p w14:paraId="59EE559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79B6DE7B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Русские композиторы-классики.</w:t>
      </w:r>
    </w:p>
    <w:p w14:paraId="3C326E6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творчество выдающихся отечественных композиторов.</w:t>
      </w:r>
    </w:p>
    <w:p w14:paraId="4809627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4ACCA69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9C7CBD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музыки;</w:t>
      </w:r>
    </w:p>
    <w:p w14:paraId="33D8F0F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фрагменты вокальных, инструментальных, симфонических сочинений;</w:t>
      </w:r>
    </w:p>
    <w:p w14:paraId="0EB094A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круг характерных образов (картины природы, народной жизни, истории);</w:t>
      </w:r>
    </w:p>
    <w:p w14:paraId="0AAC9E1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характеристика музыкальных образов, музыкально-выразительных средств;</w:t>
      </w:r>
    </w:p>
    <w:p w14:paraId="6EF2FED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развитием музыки;</w:t>
      </w:r>
    </w:p>
    <w:p w14:paraId="1EE92E9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жанра, формы;</w:t>
      </w:r>
    </w:p>
    <w:p w14:paraId="40DE46E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чтение учебных текстов и художественной литературы биографического характера;</w:t>
      </w:r>
    </w:p>
    <w:p w14:paraId="041C99C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вокализация тем инструментальных сочинений;</w:t>
      </w:r>
    </w:p>
    <w:p w14:paraId="7795561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доступных вокальных сочинений;</w:t>
      </w:r>
    </w:p>
    <w:p w14:paraId="05085A8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концерта; просмотр биографического фильма.</w:t>
      </w:r>
    </w:p>
    <w:p w14:paraId="2BDBCDA9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Европейские композиторы-классики.</w:t>
      </w:r>
    </w:p>
    <w:p w14:paraId="5F4A53C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творчество выдающихся зарубежных композиторов.</w:t>
      </w:r>
    </w:p>
    <w:p w14:paraId="3F570C9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390B5AC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57B133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музыки;</w:t>
      </w:r>
    </w:p>
    <w:p w14:paraId="6612729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фрагменты вокальных, инструментальных, симфонических сочинений;</w:t>
      </w:r>
    </w:p>
    <w:p w14:paraId="0254C7F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круг характерных образов (картины природы, народной жизни, истории);</w:t>
      </w:r>
    </w:p>
    <w:p w14:paraId="5FABB2A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характеристика музыкальных образов, музыкально-выразительных средств;</w:t>
      </w:r>
    </w:p>
    <w:p w14:paraId="3403157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развитием музыки;</w:t>
      </w:r>
    </w:p>
    <w:p w14:paraId="5E988A0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жанра, формы;</w:t>
      </w:r>
    </w:p>
    <w:p w14:paraId="1E0FAC4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чтение учебных текстов и художественной литературы биографического характера;</w:t>
      </w:r>
    </w:p>
    <w:p w14:paraId="41028C4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вокализация тем инструментальных сочинений;</w:t>
      </w:r>
    </w:p>
    <w:p w14:paraId="39AF640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доступных вокальных сочинений;</w:t>
      </w:r>
    </w:p>
    <w:p w14:paraId="2DA9AD2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концерта; просмотр биографического фильма.</w:t>
      </w:r>
    </w:p>
    <w:p w14:paraId="48574E4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Мастерство исполнителя.</w:t>
      </w:r>
    </w:p>
    <w:p w14:paraId="768337B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pacing w:val="-6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pacing w:val="-6"/>
          <w:sz w:val="20"/>
          <w:szCs w:val="20"/>
          <w:lang w:val="ru-RU"/>
        </w:rPr>
        <w:t xml:space="preserve"> творчество выдающихся исполнителей-певцов, инструменталистов,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дирижёров. Консерватория, филармония, Конкурс имени П.И. Чайковского.</w:t>
      </w:r>
    </w:p>
    <w:p w14:paraId="52D5146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1CBEC1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творчеством выдающихся исполнителей классической музыки;</w:t>
      </w:r>
    </w:p>
    <w:p w14:paraId="635D0CC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изучение программ, афиш консерватории, филармонии;</w:t>
      </w:r>
    </w:p>
    <w:p w14:paraId="4C4AC39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3312A1D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беседа на тему «Композитор – исполнитель – слушатель»; </w:t>
      </w:r>
    </w:p>
    <w:p w14:paraId="1BE0572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 классической музыки;</w:t>
      </w:r>
    </w:p>
    <w:p w14:paraId="54DDDB4B">
      <w:pPr>
        <w:spacing w:before="0" w:after="0" w:line="256" w:lineRule="auto"/>
        <w:ind w:firstLine="600"/>
        <w:jc w:val="both"/>
        <w:rPr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создание коллекции записей любимого исполнителя.</w:t>
      </w:r>
      <w:bookmarkStart w:id="5" w:name="_Toc144448638"/>
      <w:bookmarkEnd w:id="5"/>
    </w:p>
    <w:p w14:paraId="35F17756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Модуль № 3 «Музыка в жизни человека».</w:t>
      </w:r>
    </w:p>
    <w:p w14:paraId="087EC8C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7231682A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Красота и вдохновение.</w:t>
      </w:r>
    </w:p>
    <w:p w14:paraId="699367A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6"/>
          <w:szCs w:val="16"/>
          <w:lang w:val="ru-RU"/>
        </w:rPr>
        <w:t>Содержание:</w:t>
      </w:r>
      <w:r>
        <w:rPr>
          <w:rFonts w:ascii="Times New Roman" w:hAnsi="Times New Roman"/>
          <w:color w:val="000000"/>
          <w:sz w:val="16"/>
          <w:szCs w:val="16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0EF0827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6"/>
          <w:szCs w:val="16"/>
          <w:lang w:val="ru-RU"/>
        </w:rPr>
        <w:t>Виды деятельности обучающихся:</w:t>
      </w:r>
    </w:p>
    <w:p w14:paraId="3C1ABAA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диалог с учителем о значении красоты и вдохновения в жизни человека;</w:t>
      </w:r>
    </w:p>
    <w:p w14:paraId="0C2B26A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слушание музыки, концентрация на её восприятии, своём внутреннем состоянии;</w:t>
      </w:r>
    </w:p>
    <w:p w14:paraId="03A0392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6FBBD29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выстраивание хорового унисона – вокального и психологического;</w:t>
      </w:r>
    </w:p>
    <w:p w14:paraId="2118DA3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одновременное взятие и снятие звука, навыки певческого дыхания по руке дирижёра;</w:t>
      </w:r>
    </w:p>
    <w:p w14:paraId="0C6F2A8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разучивание, исполнение красивой песни;</w:t>
      </w:r>
    </w:p>
    <w:p w14:paraId="7B56E33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6"/>
          <w:szCs w:val="16"/>
          <w:lang w:val="ru-RU"/>
        </w:rPr>
        <w:t>вариативно: разучивание хоровода.</w:t>
      </w:r>
    </w:p>
    <w:p w14:paraId="013A3FDC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6"/>
          <w:szCs w:val="16"/>
          <w:lang w:val="ru-RU"/>
        </w:rPr>
        <w:t>Музыкальные пейзажи.</w:t>
      </w:r>
    </w:p>
    <w:p w14:paraId="7A0901A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622AC36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F51AA6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произведений программной музыки, посвящённой образам природы;</w:t>
      </w:r>
    </w:p>
    <w:p w14:paraId="72FB3C1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подбор эпитетов для описания настроения, характера музыки;</w:t>
      </w:r>
    </w:p>
    <w:p w14:paraId="41C2E20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сопоставление музыки с произведениями изобразительного искусства;</w:t>
      </w:r>
    </w:p>
    <w:p w14:paraId="0EB3150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двигательная импровизация, пластическое интонирование;</w:t>
      </w:r>
    </w:p>
    <w:p w14:paraId="75A07AB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одухотворенное исполнение песен о природе, её красоте;</w:t>
      </w:r>
    </w:p>
    <w:p w14:paraId="54A6415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B66B911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Музыкальные портреты.</w:t>
      </w:r>
    </w:p>
    <w:p w14:paraId="5A68DEF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6FCD444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BDD8E2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1A350A0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подбор эпитетов для описания настроения, характера музыки;</w:t>
      </w:r>
    </w:p>
    <w:p w14:paraId="33EF02D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сопоставление музыки с произведениями изобразительного искусства;</w:t>
      </w:r>
    </w:p>
    <w:p w14:paraId="56067C6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двигательная импровизация в образе героя музыкального произведения;</w:t>
      </w:r>
    </w:p>
    <w:p w14:paraId="5BFF678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харáктерное исполнение песни – портретной зарисовки;</w:t>
      </w:r>
    </w:p>
    <w:p w14:paraId="4C153DD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A534875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Какой же праздник без музыки?</w:t>
      </w:r>
    </w:p>
    <w:p w14:paraId="5294C61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3DE7350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CEDE1A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диалог с учителем о значении музыки на празднике;</w:t>
      </w:r>
    </w:p>
    <w:p w14:paraId="7F128D3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произведений торжественного, праздничного характера;</w:t>
      </w:r>
    </w:p>
    <w:p w14:paraId="191896E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«дирижирование» фрагментами произведений;</w:t>
      </w:r>
    </w:p>
    <w:p w14:paraId="573C378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конкурс на лучшего «дирижёра»; </w:t>
      </w:r>
    </w:p>
    <w:p w14:paraId="654FB03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 и исполнение тематических песен к ближайшему празднику;</w:t>
      </w:r>
    </w:p>
    <w:p w14:paraId="7020D05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проблемная ситуация: почему на праздниках обязательно звучит музыка;</w:t>
      </w:r>
    </w:p>
    <w:p w14:paraId="239A39D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3E31E40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Танцы, игры и веселье.</w:t>
      </w:r>
    </w:p>
    <w:p w14:paraId="104EB7F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44AFE89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44CD797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слушание, исполнение музыки скерцозного характера;</w:t>
      </w:r>
    </w:p>
    <w:p w14:paraId="40B5D7F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танцевальных движений;</w:t>
      </w:r>
    </w:p>
    <w:p w14:paraId="21AD229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танец-игра;</w:t>
      </w:r>
    </w:p>
    <w:p w14:paraId="004BAA1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2B2773A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проблемная ситуация: зачем люди танцуют;</w:t>
      </w:r>
    </w:p>
    <w:p w14:paraId="6F3C12C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ритмическая импровизация в стиле определённого танцевального жанра.</w:t>
      </w:r>
    </w:p>
    <w:p w14:paraId="2E4ABF4F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 на войне, музыка о войне.</w:t>
      </w:r>
    </w:p>
    <w:p w14:paraId="55DBECD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60D0614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728601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0749BD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57E758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3FCD3CA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Главный музыкальный символ.</w:t>
      </w:r>
    </w:p>
    <w:p w14:paraId="715D2DE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гимн России – главный музыкальный символ нашей страны. </w:t>
      </w:r>
      <w:r>
        <w:rPr>
          <w:rFonts w:ascii="Times New Roman" w:hAnsi="Times New Roman"/>
          <w:color w:val="000000"/>
          <w:sz w:val="20"/>
          <w:szCs w:val="20"/>
        </w:rPr>
        <w:t>Традиции исполнения Гимна России. Другие гимны.</w:t>
      </w:r>
    </w:p>
    <w:p w14:paraId="2357B36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4C89181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Гимна Российской Федерации;</w:t>
      </w:r>
    </w:p>
    <w:p w14:paraId="7E01316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историей создания, правилами исполнения;</w:t>
      </w:r>
    </w:p>
    <w:p w14:paraId="172CE14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просмотр видеозаписей парада, церемонии награждения спортсменов;</w:t>
      </w:r>
    </w:p>
    <w:p w14:paraId="331555D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чувство гордости, понятия достоинства и чести;</w:t>
      </w:r>
    </w:p>
    <w:p w14:paraId="629F89B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обсуждение этических вопросов, связанных с государственными символами страны;</w:t>
      </w:r>
    </w:p>
    <w:p w14:paraId="5BAABD6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Гимна своей республики, города, школы.</w:t>
      </w:r>
    </w:p>
    <w:p w14:paraId="4E10952C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Искусство времени.</w:t>
      </w:r>
    </w:p>
    <w:p w14:paraId="0536C07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2C0A606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6237BE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12659F5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3A1B633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проблемная ситуация: как музыка воздействует на человека;</w:t>
      </w:r>
    </w:p>
    <w:p w14:paraId="725E286B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5DDE529F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ИНВАРИАНТНЫЕ МОДУЛИ</w:t>
      </w:r>
      <w:bookmarkStart w:id="6" w:name="_Toc144448639"/>
      <w:bookmarkEnd w:id="6"/>
    </w:p>
    <w:p w14:paraId="3386624B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№ 4 «Музыка народов мира».</w:t>
      </w:r>
    </w:p>
    <w:p w14:paraId="2D1B97F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57FEC51D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Певец своего народа.</w:t>
      </w:r>
    </w:p>
    <w:p w14:paraId="45A2BE3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3E19AD4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AE9A84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творчеством композиторов;</w:t>
      </w:r>
    </w:p>
    <w:p w14:paraId="55162CC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сравнение их сочинений с народной музыкой;</w:t>
      </w:r>
    </w:p>
    <w:p w14:paraId="0C008CF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формы, принципа развития фольклорного музыкального материала;</w:t>
      </w:r>
    </w:p>
    <w:p w14:paraId="43B097F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вокализация наиболее ярких тем инструментальных сочинений;</w:t>
      </w:r>
    </w:p>
    <w:p w14:paraId="1C938E7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доступных вокальных сочинений;</w:t>
      </w:r>
    </w:p>
    <w:p w14:paraId="769307A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08425B0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творческие, исследовательские проекты, посвящённые выдающимся композиторам.</w:t>
      </w:r>
    </w:p>
    <w:p w14:paraId="54B37516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 стран ближнего зарубежья.</w:t>
      </w:r>
    </w:p>
    <w:p w14:paraId="2E83625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574ED13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B8476D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особенностями музыкального фольклора народов других стран;</w:t>
      </w:r>
    </w:p>
    <w:p w14:paraId="4BF7A1B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792D9FB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DD23CA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тембров инструментов;</w:t>
      </w:r>
    </w:p>
    <w:p w14:paraId="1F0F4BF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классификация на группы духовых, ударных, струнных;</w:t>
      </w:r>
    </w:p>
    <w:p w14:paraId="38F4F04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 на знание тембров народных инструментов;</w:t>
      </w:r>
    </w:p>
    <w:p w14:paraId="2A403DD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двигательная игра – импровизация – подражание игре на музыкальных инструментах;</w:t>
      </w:r>
    </w:p>
    <w:p w14:paraId="5CA9E14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3492CC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FC6925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1314E57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7BC41FCA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 стран дальнего зарубежья.</w:t>
      </w:r>
    </w:p>
    <w:p w14:paraId="266E6BB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музыка народов Европы. Танцевальный и песенный фольклор европейских народов. </w:t>
      </w:r>
      <w:r>
        <w:rPr>
          <w:rFonts w:ascii="Times New Roman" w:hAnsi="Times New Roman"/>
          <w:color w:val="000000"/>
          <w:sz w:val="20"/>
          <w:szCs w:val="20"/>
        </w:rPr>
        <w:t xml:space="preserve">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5F80EC3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Смешение традиций и культур в музыке Северной Америки. </w:t>
      </w:r>
    </w:p>
    <w:p w14:paraId="280870A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22ED0FD0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0CF0CFB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8D3913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особенностями музыкального фольклора народов других стран;</w:t>
      </w:r>
    </w:p>
    <w:p w14:paraId="4F86A42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3CA9E9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BB05CD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тембров инструментов;</w:t>
      </w:r>
    </w:p>
    <w:p w14:paraId="3A87143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классификация на группы духовых, ударных, струнных;</w:t>
      </w:r>
    </w:p>
    <w:p w14:paraId="7CACBC7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 на знание тембров народных инструментов;</w:t>
      </w:r>
    </w:p>
    <w:p w14:paraId="5014E58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двигательная игра – импровизация-подражание игре на музыкальных инструментах;</w:t>
      </w:r>
    </w:p>
    <w:p w14:paraId="4B8D7D9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D9356D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DA4C3A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A0B33F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712BDD86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Диалог культур.</w:t>
      </w:r>
    </w:p>
    <w:p w14:paraId="3C37583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649A36E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B88725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творчеством композиторов;</w:t>
      </w:r>
    </w:p>
    <w:p w14:paraId="0D73890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сравнение их сочинений с народной музыкой;</w:t>
      </w:r>
    </w:p>
    <w:p w14:paraId="637B691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формы, принципа развития фольклорного музыкального материала;</w:t>
      </w:r>
    </w:p>
    <w:p w14:paraId="182B32E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вокализация наиболее ярких тем инструментальных сочинений;</w:t>
      </w:r>
    </w:p>
    <w:p w14:paraId="5BDD9C5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доступных вокальных сочинений;</w:t>
      </w:r>
    </w:p>
    <w:p w14:paraId="4BB1263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69984CC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творческие, исследовательские проекты, посвящённые выдающимся композиторам.</w:t>
      </w:r>
    </w:p>
    <w:p w14:paraId="5DD31661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Модуль № 5 «Духовная музыка».</w:t>
      </w:r>
    </w:p>
    <w:p w14:paraId="4FCF43A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448D18E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Звучание храма.</w:t>
      </w:r>
    </w:p>
    <w:p w14:paraId="1B7A875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3CED2C9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86E026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обобщение жизненного опыта, связанного со звучанием колоколов;</w:t>
      </w:r>
    </w:p>
    <w:p w14:paraId="7F67BEB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29CD2D7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видами колокольных звонов;</w:t>
      </w:r>
    </w:p>
    <w:p w14:paraId="246B3D0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0"/>
          <w:szCs w:val="20"/>
          <w:lang w:val="ru-RU"/>
        </w:rPr>
        <w:t>слушание музыки русских композиторов с ярко выраженным изобразительным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2B6A529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выявление, обсуждение характера, выразительных средств, использованных композитором;</w:t>
      </w:r>
    </w:p>
    <w:p w14:paraId="2D72166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двигательная импровизация – имитация движений звонаря на колокольне; </w:t>
      </w:r>
    </w:p>
    <w:p w14:paraId="1D309CB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ритмические и артикуляционные упражнения на основе звонарских приговорок;</w:t>
      </w:r>
    </w:p>
    <w:p w14:paraId="3EEF73C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вариативно: просмотр документального фильма о колоколах; </w:t>
      </w:r>
    </w:p>
    <w:p w14:paraId="7BE7556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0F54053E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Песни верующих.</w:t>
      </w:r>
    </w:p>
    <w:p w14:paraId="79FBD46B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молитва, хорал, песнопение, духовный стих. </w:t>
      </w:r>
      <w:r>
        <w:rPr>
          <w:rFonts w:ascii="Times New Roman" w:hAnsi="Times New Roman"/>
          <w:color w:val="000000"/>
          <w:sz w:val="20"/>
          <w:szCs w:val="20"/>
        </w:rPr>
        <w:t>Образы духовной музыки в творчестве композиторов-классиков.</w:t>
      </w:r>
    </w:p>
    <w:p w14:paraId="01C3703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AAA678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слушание, разучивание, исполнение вокальных произведений религиозного содержания;</w:t>
      </w:r>
    </w:p>
    <w:p w14:paraId="00D8D4A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диалог с учителем о характере музыки, манере исполнения, выразительных средствах;</w:t>
      </w:r>
    </w:p>
    <w:p w14:paraId="376C9C8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0B36625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просмотр документального фильма о значении молитвы;</w:t>
      </w:r>
    </w:p>
    <w:p w14:paraId="04D5E33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рисование по мотивам прослушанных музыкальных произведений.</w:t>
      </w:r>
    </w:p>
    <w:p w14:paraId="0BBEE0C4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Инструментальная музыка в церкви.</w:t>
      </w:r>
    </w:p>
    <w:p w14:paraId="3A52B70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орган и его роль в богослужении. Творчество И.С. Баха.</w:t>
      </w:r>
    </w:p>
    <w:p w14:paraId="69660B9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BA2C11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7F4D6CE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ответы на вопросы учителя;</w:t>
      </w:r>
    </w:p>
    <w:p w14:paraId="0BDC5C9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органной музыки И.С. Баха;</w:t>
      </w:r>
    </w:p>
    <w:p w14:paraId="2F11013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описание впечатления от восприятия, характеристика музыкально-выразительных средств;</w:t>
      </w:r>
    </w:p>
    <w:p w14:paraId="36B329E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игровая имитация особенностей игры на органе (во время слушания);</w:t>
      </w:r>
    </w:p>
    <w:p w14:paraId="5502DC2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1522907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трансформацией музыкального образа;</w:t>
      </w:r>
    </w:p>
    <w:p w14:paraId="270ED8E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6113475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Искусство Русской православной церкви.</w:t>
      </w:r>
    </w:p>
    <w:p w14:paraId="35B7FCF2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11E4302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4FCB45D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50F2968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прослеживание исполняемых мелодий по нотной записи;</w:t>
      </w:r>
    </w:p>
    <w:p w14:paraId="53F03AE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анализ типа мелодического движения, особенностей ритма, темпа, динамики;</w:t>
      </w:r>
    </w:p>
    <w:p w14:paraId="668ABC4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сопоста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>вление произведений музыки и живописи, посвящённых святым, Христу, Богородице;</w:t>
      </w:r>
    </w:p>
    <w:p w14:paraId="1D8C72D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6CE2033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Религиозные праздники.</w:t>
      </w:r>
    </w:p>
    <w:p w14:paraId="7AF86CA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Содержание: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66D38A0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576D0EC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Виды деятельности обучающихся:</w:t>
      </w:r>
    </w:p>
    <w:p w14:paraId="47B958D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75BF022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4D1E003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47341E6C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Модуль № 6 «Музыка театра и кино».</w:t>
      </w:r>
    </w:p>
    <w:p w14:paraId="651E13E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0C81132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Музыкальная сказка на сцене, на экране.</w:t>
      </w:r>
    </w:p>
    <w:p w14:paraId="1E20E193">
      <w:pPr>
        <w:spacing w:before="0" w:after="0" w:line="256" w:lineRule="auto"/>
        <w:ind w:firstLine="600"/>
        <w:jc w:val="both"/>
        <w:rPr>
          <w:sz w:val="18"/>
          <w:szCs w:val="18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Содержание: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характеры персонажей, отражённые в музыке. </w:t>
      </w:r>
      <w:r>
        <w:rPr>
          <w:rFonts w:ascii="Times New Roman" w:hAnsi="Times New Roman"/>
          <w:color w:val="000000"/>
          <w:sz w:val="18"/>
          <w:szCs w:val="18"/>
        </w:rPr>
        <w:t>Тембр голоса. Соло. Хор, ансамбль.</w:t>
      </w:r>
    </w:p>
    <w:p w14:paraId="333CD84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Виды деятельности обучающихся:</w:t>
      </w:r>
    </w:p>
    <w:p w14:paraId="394A498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видеопросмотр музыкальной сказки;</w:t>
      </w:r>
    </w:p>
    <w:p w14:paraId="7CA66E1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обсуждение музыкал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ьно-выразительных средств, передающих повороты сюжета, характеры героев;</w:t>
      </w:r>
    </w:p>
    <w:p w14:paraId="77BCBC5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игра-викторина «Угадай по голосу»;</w:t>
      </w:r>
    </w:p>
    <w:p w14:paraId="3B7FFAB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отдельных номеров из детской оперы, музыкальной сказки;</w:t>
      </w:r>
    </w:p>
    <w:p w14:paraId="1F54FF4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0"/>
          <w:szCs w:val="20"/>
          <w:lang w:val="ru-RU"/>
        </w:rPr>
        <w:t>вариативно: постановка детской музыкальной сказки, спектакль для родителей;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творческий проект «Озвучиваем мультфильм».</w:t>
      </w:r>
    </w:p>
    <w:p w14:paraId="41524A65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Театр оперы и балета.</w:t>
      </w:r>
    </w:p>
    <w:p w14:paraId="0F445B6C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особенности музыкальных спектаклей. </w:t>
      </w:r>
      <w:r>
        <w:rPr>
          <w:rFonts w:ascii="Times New Roman" w:hAnsi="Times New Roman"/>
          <w:color w:val="000000"/>
          <w:sz w:val="20"/>
          <w:szCs w:val="20"/>
        </w:rPr>
        <w:t>Балет. Опера. Солисты, хор, оркестр, дирижёр в музыкальном спектакле.</w:t>
      </w:r>
    </w:p>
    <w:p w14:paraId="764A3A7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3144203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со знаменитыми музыкальными театрами;</w:t>
      </w:r>
    </w:p>
    <w:p w14:paraId="3DD27A3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просмотр фрагментов музыкальных спектаклей с комментариями учителя;</w:t>
      </w:r>
    </w:p>
    <w:p w14:paraId="229D8A5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особенностей балетного и оперного спектакля;</w:t>
      </w:r>
    </w:p>
    <w:p w14:paraId="510E2BA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тесты или кроссворды на освоение специальных терминов;</w:t>
      </w:r>
    </w:p>
    <w:p w14:paraId="3228713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танцевальная импровизация под музыку фрагмента балета;</w:t>
      </w:r>
    </w:p>
    <w:p w14:paraId="5DF010F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 и исполнение доступного фрагмента, обработки песни (хора из оперы);</w:t>
      </w:r>
    </w:p>
    <w:p w14:paraId="21F901A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13B06F6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5C72B895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Балет. Хореография – искусство танца.</w:t>
      </w:r>
    </w:p>
    <w:p w14:paraId="7AA2763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14F52E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394701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7532F39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 на знание балетной музыки;</w:t>
      </w:r>
    </w:p>
    <w:p w14:paraId="7EA0EFD4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433459D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Опера. Главные герои и номера оперного спектакля.</w:t>
      </w:r>
    </w:p>
    <w:p w14:paraId="5A00F790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0"/>
          <w:szCs w:val="20"/>
        </w:rPr>
        <w:t>Верди и других композиторов).</w:t>
      </w:r>
    </w:p>
    <w:p w14:paraId="6B56986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736FF2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фрагментов опер;</w:t>
      </w:r>
    </w:p>
    <w:p w14:paraId="72F772F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5B15146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тембрами голосов оперных певцов;</w:t>
      </w:r>
    </w:p>
    <w:p w14:paraId="6520500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освоение терминологии;</w:t>
      </w:r>
    </w:p>
    <w:p w14:paraId="2CF6AB9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звучащие тесты и кроссворды на проверку знаний;</w:t>
      </w:r>
    </w:p>
    <w:p w14:paraId="58BD68F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песни, хора из оперы;</w:t>
      </w:r>
    </w:p>
    <w:p w14:paraId="6B8AAE5E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рисование героев, сцен из опер;</w:t>
      </w:r>
    </w:p>
    <w:p w14:paraId="35BF1E2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просмотр фильма-оперы; постановка детской оперы.</w:t>
      </w:r>
    </w:p>
    <w:p w14:paraId="7D990B7F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Сюжет музыкального спектакля.</w:t>
      </w:r>
    </w:p>
    <w:p w14:paraId="7ECAE1F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588A2B2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19BF582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либретто, структурой музыкального спектакля;</w:t>
      </w:r>
    </w:p>
    <w:p w14:paraId="4DC48E8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рисунок обложки для либретто опер и балетов; </w:t>
      </w:r>
    </w:p>
    <w:p w14:paraId="7B99CC3D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385BBB9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26532F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5D40783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музыкальная викторина на знание музыки;</w:t>
      </w:r>
    </w:p>
    <w:p w14:paraId="50A9F58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звучащие и терминологические тесты;</w:t>
      </w:r>
    </w:p>
    <w:p w14:paraId="6CF18DE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7E812210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Оперетта, мюзикл.</w:t>
      </w:r>
    </w:p>
    <w:p w14:paraId="6A80DF1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6EB1695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C21354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жанрами оперетты, мюзикла;</w:t>
      </w:r>
    </w:p>
    <w:p w14:paraId="1E9311F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фрагментов из оперетт, анализ характерных особенностей жанра;</w:t>
      </w:r>
    </w:p>
    <w:p w14:paraId="32E243D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отдельных номеров из популярных музыкальных спектаклей;</w:t>
      </w:r>
    </w:p>
    <w:p w14:paraId="12F58AB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сравнение разных постановок одного и того же мюзикла;</w:t>
      </w:r>
    </w:p>
    <w:p w14:paraId="29940D3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315780F8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Кто создаёт музыкальный спектакль?</w:t>
      </w:r>
    </w:p>
    <w:p w14:paraId="24060C4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199409D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72B30A3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диалог с учителем по поводу синкретичного характера музыкального спектакля;</w:t>
      </w:r>
    </w:p>
    <w:p w14:paraId="0B498A5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2EA1971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просмотр фрагментов одного и того же спектакля в разных постановках;</w:t>
      </w:r>
    </w:p>
    <w:p w14:paraId="757D375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обсуждение различий в оформлении, режиссуре;</w:t>
      </w:r>
    </w:p>
    <w:p w14:paraId="76904EA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создание эскизов костюмов и декораций к одному из изученных музыкальных спектаклей;</w:t>
      </w:r>
    </w:p>
    <w:p w14:paraId="059FDB9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виртуальный квест по музыкальному театру.</w:t>
      </w:r>
    </w:p>
    <w:p w14:paraId="24A2B20C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Патриотическая и народная тема в театре и кино.</w:t>
      </w:r>
    </w:p>
    <w:p w14:paraId="146A027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091EE05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</w:t>
      </w: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ости обучающихся:</w:t>
      </w:r>
    </w:p>
    <w:p w14:paraId="373C6A3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4C3B04B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диалог с учителем;</w:t>
      </w:r>
    </w:p>
    <w:p w14:paraId="50814EA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просмотр фрагментов крупных сценических произведений, фильмов;</w:t>
      </w:r>
    </w:p>
    <w:p w14:paraId="4EE5E69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обсуждение характера героев и событий;</w:t>
      </w:r>
    </w:p>
    <w:p w14:paraId="578EA49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проблемная ситуация: зачем нужна серьёзная музыка;</w:t>
      </w:r>
    </w:p>
    <w:p w14:paraId="7A4A84A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4010259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7A0D94B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Модуль № 7 «Современная музыкальная культура».</w:t>
      </w:r>
    </w:p>
    <w:p w14:paraId="4D7E418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6E1A76DC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Современные обработки классической музыки.</w:t>
      </w:r>
    </w:p>
    <w:p w14:paraId="54A6DA61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Содержание: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5C63FDD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Виды деятельности обучающихся:</w:t>
      </w:r>
    </w:p>
    <w:p w14:paraId="11D8576F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различение музыки классической и 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её современной обработки;</w:t>
      </w:r>
    </w:p>
    <w:p w14:paraId="0AC7B296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обработок классической музыки, сравнение их с оригиналом;</w:t>
      </w:r>
    </w:p>
    <w:p w14:paraId="084E3BE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1BA86755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528C2A73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Джаз.</w:t>
      </w:r>
    </w:p>
    <w:p w14:paraId="6E4C6D47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6F51E01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E9C99B9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творчеством джазовых музыкантов;</w:t>
      </w:r>
    </w:p>
    <w:p w14:paraId="3D53376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38292DF8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81EE78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70A9334A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Исполнители современной музыки.</w:t>
      </w:r>
    </w:p>
    <w:p w14:paraId="0B9DC09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7983F82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05D4B3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просмотр видеоклипов современных исполнителей;</w:t>
      </w:r>
    </w:p>
    <w:p w14:paraId="0C30C1F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562D75E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>еменных популярных композиций.</w:t>
      </w:r>
    </w:p>
    <w:p w14:paraId="69003BD3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Электронные музыкальные инструменты.</w:t>
      </w:r>
    </w:p>
    <w:p w14:paraId="6F6E481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Содержание: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4054E57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Виды деятельности обучающихся:</w:t>
      </w:r>
    </w:p>
    <w:p w14:paraId="1FCCB27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1ACF5B5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502C759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подбор электронных тембров для создания музыки к фантастическому фильму;</w:t>
      </w:r>
    </w:p>
    <w:p w14:paraId="4817A6E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18"/>
          <w:szCs w:val="18"/>
        </w:rPr>
        <w:t>Garage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Band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>).</w:t>
      </w:r>
    </w:p>
    <w:p w14:paraId="6B34C1CD">
      <w:pPr>
        <w:spacing w:before="0" w:after="0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Модуль № 8 «Музыкальная грамота».</w:t>
      </w:r>
    </w:p>
    <w:p w14:paraId="07378F4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125CC30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18"/>
          <w:szCs w:val="18"/>
          <w:lang w:val="ru-RU"/>
        </w:rPr>
        <w:t>Весь мир звучит.</w:t>
      </w:r>
    </w:p>
    <w:p w14:paraId="0C348D5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Содержание: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71B2B25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18"/>
          <w:szCs w:val="18"/>
          <w:lang w:val="ru-RU"/>
        </w:rPr>
        <w:t>Виды деятельности обучающихся:</w:t>
      </w:r>
    </w:p>
    <w:p w14:paraId="02D647F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знакомство со звуками музыкальными и шумовыми;</w:t>
      </w:r>
    </w:p>
    <w:p w14:paraId="379B138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различение, определение на слу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х звуков различного качества;</w:t>
      </w:r>
    </w:p>
    <w:p w14:paraId="3FCAAD7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1B8D14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84B1ECA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Звукоряд.</w:t>
      </w:r>
    </w:p>
    <w:p w14:paraId="058CD36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нотный стан, скрипичный ключ. Ноты первой октавы.</w:t>
      </w:r>
    </w:p>
    <w:p w14:paraId="47B08FF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1347089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элементами нотной записи;</w:t>
      </w:r>
    </w:p>
    <w:p w14:paraId="6FD9B4A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54C568E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пение с названием нот, игра на металлофоне звукоряда от ноты «до»;</w:t>
      </w:r>
    </w:p>
    <w:p w14:paraId="2CD71DF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CDE563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Интонация.</w:t>
      </w:r>
    </w:p>
    <w:p w14:paraId="051F5FA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выразительные и изобразительные интонации.</w:t>
      </w:r>
    </w:p>
    <w:p w14:paraId="2E216D7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91F790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4C58F46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196486A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4EF1BCC9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Ритм.</w:t>
      </w:r>
    </w:p>
    <w:p w14:paraId="2192A1F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5828FA9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593CAB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6471323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B0C423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5BC318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на ударных инструментах ритмической партитуры;</w:t>
      </w:r>
    </w:p>
    <w:p w14:paraId="129D395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64E5A06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Ритмический рисунок.</w:t>
      </w:r>
    </w:p>
    <w:p w14:paraId="0C0C0EC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длительности половинная, целая, шестнадцатые. </w:t>
      </w:r>
      <w:r>
        <w:rPr>
          <w:rFonts w:ascii="Times New Roman" w:hAnsi="Times New Roman"/>
          <w:color w:val="000000"/>
          <w:sz w:val="20"/>
          <w:szCs w:val="20"/>
        </w:rPr>
        <w:t xml:space="preserve">Паузы. Ритмические рисунки. 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Ритмическая партитура.</w:t>
      </w:r>
    </w:p>
    <w:p w14:paraId="4A8EEA7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777BAA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6428C3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FEC2F3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2E29A6A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на ударных инструментах ритмической партитуры;</w:t>
      </w:r>
    </w:p>
    <w:p w14:paraId="2FB89D7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1C43B164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Размер.</w:t>
      </w:r>
    </w:p>
    <w:p w14:paraId="4562B3A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равномерная пульсация. Сильные и слабые доли. Размеры 2/4, 3/4, 4/4.</w:t>
      </w:r>
    </w:p>
    <w:p w14:paraId="39395C7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4C6E46F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14AC2C7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слух, по нотной записи размеров 2/4, 3/4, 4/4;</w:t>
      </w:r>
    </w:p>
    <w:p w14:paraId="5AB1F7C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039037C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4ECB6DA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1EDC44BF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Музыкальный язык.</w:t>
      </w:r>
    </w:p>
    <w:p w14:paraId="037330F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781268B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7238A0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58A396F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изученных элементов на слух при восприятии музыкальных произведений;</w:t>
      </w:r>
    </w:p>
    <w:p w14:paraId="6CACD02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36EA57C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031A10E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0DE1CA1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1276A007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Высота звуков.</w:t>
      </w:r>
    </w:p>
    <w:p w14:paraId="424EBF9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549FCDB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3496EEC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освоение понятий «выше-ниже»;</w:t>
      </w:r>
    </w:p>
    <w:p w14:paraId="3CB9969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43AC4F3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изменением музыкального образа при изменении регистра;</w:t>
      </w:r>
    </w:p>
    <w:p w14:paraId="7330F17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044F684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Мелодия.</w:t>
      </w:r>
    </w:p>
    <w:p w14:paraId="366CE71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6D68DF0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1346EC9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3A68FD4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73F3910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13D6BECC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Сопровождение.</w:t>
      </w:r>
    </w:p>
    <w:p w14:paraId="3678F707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</w:rPr>
        <w:t>Содержание</w:t>
      </w:r>
      <w:r>
        <w:rPr>
          <w:rFonts w:ascii="Times New Roman" w:hAnsi="Times New Roman"/>
          <w:color w:val="000000"/>
          <w:sz w:val="20"/>
          <w:szCs w:val="20"/>
        </w:rPr>
        <w:t>: аккомпанемент. Остинато. Вступление, заключение, проигрыш.</w:t>
      </w:r>
    </w:p>
    <w:p w14:paraId="022C715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047833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слух, прослеживание по нотной записи главного голоса и сопровождения;</w:t>
      </w:r>
    </w:p>
    <w:p w14:paraId="09AD015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1462C6E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показ рукой линии движения главного голоса и аккомпанемента;</w:t>
      </w:r>
    </w:p>
    <w:p w14:paraId="3D3543C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различение простейших элементов музыкальной формы: вступление, заключение, проигрыш;</w:t>
      </w:r>
    </w:p>
    <w:p w14:paraId="270C9D2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составление наглядной графической схемы;</w:t>
      </w:r>
    </w:p>
    <w:p w14:paraId="4CBE9DE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67C9532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229B701C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Песня.</w:t>
      </w:r>
    </w:p>
    <w:p w14:paraId="5E546AD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куплетная форма. Запев, припев.</w:t>
      </w:r>
    </w:p>
    <w:p w14:paraId="3964525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:</w:t>
      </w:r>
    </w:p>
    <w:p w14:paraId="2AE35B3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со строением куплетной формы;</w:t>
      </w:r>
    </w:p>
    <w:p w14:paraId="2391554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составление наглядной буквенной или графической схемы куплетной формы;</w:t>
      </w:r>
    </w:p>
    <w:p w14:paraId="31A86D9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 песен, написанных в куплетной форме;</w:t>
      </w:r>
    </w:p>
    <w:p w14:paraId="72F78B6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различение куплетной формы при слушании незнакомых музыкальных произведений;</w:t>
      </w:r>
    </w:p>
    <w:p w14:paraId="4A575AE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импровизация, сочинение новых куплетов к знакомой песне.</w:t>
      </w:r>
    </w:p>
    <w:p w14:paraId="772F4882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Лад.</w:t>
      </w:r>
    </w:p>
    <w:p w14:paraId="47A6B8D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09589C1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114ADCC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ладового наклонения музыки;</w:t>
      </w:r>
    </w:p>
    <w:p w14:paraId="15D0D27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 «Солнышко – туча»;</w:t>
      </w:r>
    </w:p>
    <w:p w14:paraId="51F2E7A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изменением музыкального образа при изменении лада;</w:t>
      </w:r>
    </w:p>
    <w:p w14:paraId="2467764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распевания, вокальные упражнения, построенные на чередовании мажора и минора;</w:t>
      </w:r>
    </w:p>
    <w:p w14:paraId="7EEFE20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 песен с ярко выраженной ладовой окраской;</w:t>
      </w:r>
    </w:p>
    <w:p w14:paraId="5F57338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09303CBE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Пентатоника.</w:t>
      </w:r>
    </w:p>
    <w:p w14:paraId="0996BD4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пентатоника – пятиступенный лад, распространённый у многих народов.</w:t>
      </w:r>
    </w:p>
    <w:p w14:paraId="73DE9D1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264C44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инструментальных произведений, исполнение песен, написанных в пентатонике.</w:t>
      </w:r>
    </w:p>
    <w:p w14:paraId="42C69477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Ноты в разных октавах.</w:t>
      </w:r>
    </w:p>
    <w:p w14:paraId="55E75E1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ноты второй и малой октавы. Басовый ключ.</w:t>
      </w:r>
    </w:p>
    <w:p w14:paraId="67E7B8C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210D556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нотной записью во второй и малой октаве;</w:t>
      </w:r>
    </w:p>
    <w:p w14:paraId="3655C06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1FAAF1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слух, в какой октаве звучит музыкальный фрагмент;</w:t>
      </w:r>
    </w:p>
    <w:p w14:paraId="21FD04A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372FC8A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Дополнительные обозначения в нотах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.</w:t>
      </w:r>
    </w:p>
    <w:p w14:paraId="4A1BFF7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реприза, фермата, вольта, украшения (трели, форшлаги).</w:t>
      </w:r>
    </w:p>
    <w:p w14:paraId="672FFFE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77DD2310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 дополнительными элементами нотной записи;</w:t>
      </w:r>
    </w:p>
    <w:p w14:paraId="00C0EB6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 песен, попевок, в которых присутствуют данные элементы.</w:t>
      </w:r>
    </w:p>
    <w:p w14:paraId="67143F0F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Ритмические рисунки в размере 6/8.</w:t>
      </w:r>
    </w:p>
    <w:p w14:paraId="6F8E6F6D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размер 6/8. </w:t>
      </w:r>
      <w:r>
        <w:rPr>
          <w:rFonts w:ascii="Times New Roman" w:hAnsi="Times New Roman"/>
          <w:color w:val="000000"/>
          <w:sz w:val="20"/>
          <w:szCs w:val="20"/>
        </w:rPr>
        <w:t>Нота с точкой. Шестнадцатые. Пунктирный ритм.</w:t>
      </w:r>
    </w:p>
    <w:p w14:paraId="4ABAC68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62C2FBDA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слух, прослеживание по нотной записи ритмических рисунков в размере 6/8;</w:t>
      </w:r>
    </w:p>
    <w:p w14:paraId="21430012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5EA645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4AEF198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на ударных инструментах ритмической партитуры;</w:t>
      </w:r>
    </w:p>
    <w:p w14:paraId="7DAC5AEC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27427EC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70FAE551">
      <w:pPr>
        <w:spacing w:before="0" w:after="0" w:line="252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Тональность. Гамма.</w:t>
      </w:r>
    </w:p>
    <w:p w14:paraId="13F0EB25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392A319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7356A3E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устойчивых звуков;</w:t>
      </w:r>
    </w:p>
    <w:p w14:paraId="0FAC92D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игра «устой – неустой»;</w:t>
      </w:r>
    </w:p>
    <w:p w14:paraId="5237C87B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пение упражнений – гамм с названием нот, прослеживание по нотам;</w:t>
      </w:r>
    </w:p>
    <w:p w14:paraId="0E34CEE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освоение понятия «тоника»;</w:t>
      </w:r>
    </w:p>
    <w:p w14:paraId="6789D46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2DB47F9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импровизация в заданной тональности.</w:t>
      </w:r>
    </w:p>
    <w:p w14:paraId="464BBB1B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Интервалы.</w:t>
      </w:r>
    </w:p>
    <w:p w14:paraId="6CE66900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002DBA3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754C6AF2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освоение понятия «интервал»;</w:t>
      </w:r>
    </w:p>
    <w:p w14:paraId="224CA2F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анализ ступеневого состава мажорной и минорной гаммы (тон-полутон);</w:t>
      </w:r>
    </w:p>
    <w:p w14:paraId="71AD1A3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0847F41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подбор эпитетов для определения краски звучания различных интервалов;</w:t>
      </w:r>
    </w:p>
    <w:p w14:paraId="7CCED85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7D1FE9F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элементы двухголосия;</w:t>
      </w:r>
    </w:p>
    <w:p w14:paraId="0B19D4F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44235B58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Гармония.</w:t>
      </w:r>
    </w:p>
    <w:p w14:paraId="163DD1F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5C08A0A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0879678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различение на слух интервалов и аккордов;</w:t>
      </w:r>
    </w:p>
    <w:p w14:paraId="1642262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различение на слух мажорных и минорных аккордов;</w:t>
      </w:r>
    </w:p>
    <w:p w14:paraId="3A963AC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разучивание, исполнение попевок и песен с мелодическим движением по звукам аккордов;</w:t>
      </w:r>
    </w:p>
    <w:p w14:paraId="07A3FF7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вокальные упражнения с элементами трёхголосия;</w:t>
      </w:r>
    </w:p>
    <w:p w14:paraId="6E57BE8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26DF45B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сочинение аккордового аккомпанемента к мелодии песни.</w:t>
      </w:r>
    </w:p>
    <w:p w14:paraId="245E84F7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Музыкальная форма.</w:t>
      </w:r>
    </w:p>
    <w:p w14:paraId="7249BFD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393AECA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5768FC4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CFE1C6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произведений: определение формы их строения на слух;</w:t>
      </w:r>
    </w:p>
    <w:p w14:paraId="7F50BCF2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составление наглядной буквенной или графической схемы;</w:t>
      </w:r>
    </w:p>
    <w:p w14:paraId="699CE8D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 песен, написанных в двухчастной или трёхчастной форме;</w:t>
      </w:r>
    </w:p>
    <w:p w14:paraId="68F06B0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03102005">
      <w:pPr>
        <w:spacing w:before="0" w:after="0" w:line="256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Вариации. </w:t>
      </w: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Содержание: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варьирование как принцип развития. </w:t>
      </w:r>
      <w:r>
        <w:rPr>
          <w:rFonts w:ascii="Times New Roman" w:hAnsi="Times New Roman"/>
          <w:color w:val="000000"/>
          <w:sz w:val="20"/>
          <w:szCs w:val="20"/>
        </w:rPr>
        <w:t>Тема. Вариации.</w:t>
      </w:r>
      <w:r>
        <w:rPr>
          <w:rFonts w:ascii="Times New Roman" w:hAnsi="Times New Roman"/>
          <w:i/>
          <w:color w:val="000000"/>
          <w:sz w:val="20"/>
          <w:szCs w:val="20"/>
          <w:lang w:val="ru-RU"/>
        </w:rPr>
        <w:t>Виды деятельности обучающихся:</w:t>
      </w:r>
    </w:p>
    <w:p w14:paraId="7A8391C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слушание произведений, сочинённых в форме вариаций;</w:t>
      </w:r>
    </w:p>
    <w:p w14:paraId="029036C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наблюдение за развитием, изменением основной темы;</w:t>
      </w:r>
    </w:p>
    <w:p w14:paraId="7D26381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составление наглядной буквенной или графической схемы;</w:t>
      </w:r>
    </w:p>
    <w:p w14:paraId="0BF0E86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исполнение ритмической партитуры, построенной по принципу вариаций;</w:t>
      </w:r>
    </w:p>
    <w:p w14:paraId="036C7668">
      <w:pPr>
        <w:spacing w:before="0" w:after="0" w:line="256" w:lineRule="auto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вариативно: коллективная импровизация в форме вариаций.</w:t>
      </w:r>
    </w:p>
    <w:p w14:paraId="7C4F189C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bookmarkStart w:id="7" w:name="block-65843429"/>
      <w:bookmarkEnd w:id="7"/>
      <w:bookmarkStart w:id="8" w:name="block-65843430"/>
      <w:bookmarkEnd w:id="8"/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14:paraId="1A85D2B5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14:paraId="7E03F61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3C575828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1) в области гражданско-патриотического воспитания: </w:t>
      </w:r>
    </w:p>
    <w:p w14:paraId="2929FA9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осознание российской гражданской идентичности;</w:t>
      </w:r>
    </w:p>
    <w:p w14:paraId="4E11C4BC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05066F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F723029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уважение к достижениям отечественных мастеров культуры;</w:t>
      </w:r>
    </w:p>
    <w:p w14:paraId="6FAF260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стремление участвовать в творческой жизни своей школы, города, республики;</w:t>
      </w:r>
    </w:p>
    <w:p w14:paraId="225801F2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2) в области духовно-нравственного воспитания:</w:t>
      </w:r>
    </w:p>
    <w:p w14:paraId="012AF657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признание индивидуальности каждого человека;</w:t>
      </w:r>
    </w:p>
    <w:p w14:paraId="250A2CDC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проявление сопереживания, уважения и доброжелательности;</w:t>
      </w:r>
    </w:p>
    <w:p w14:paraId="76C9B58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326C441B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3) в области эстетического воспитания:</w:t>
      </w:r>
    </w:p>
    <w:p w14:paraId="164D197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55A2BF0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умение видеть прекрасное в жизни, наслаждаться красотой;</w:t>
      </w:r>
    </w:p>
    <w:p w14:paraId="7C3E35A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стремление к самовыражению в разных видах искусства;</w:t>
      </w:r>
    </w:p>
    <w:p w14:paraId="4D96318C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4) в области научного познания: </w:t>
      </w:r>
    </w:p>
    <w:p w14:paraId="26A90DE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CACC77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523BE101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3BBAC395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39A392C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4132D75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профилактика умственного и физического утомления с использованием возможностей музыкотерапии;</w:t>
      </w:r>
    </w:p>
    <w:p w14:paraId="6E58FF17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6) в области трудового воспитания:</w:t>
      </w:r>
    </w:p>
    <w:p w14:paraId="623D7AB0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установка на посильное активное участие в практической деятельности;</w:t>
      </w:r>
    </w:p>
    <w:p w14:paraId="652EF9E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трудолюбие в учёбе, настойчивость в достижении поставленных целей;</w:t>
      </w:r>
    </w:p>
    <w:p w14:paraId="343A19CB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интерес к практическому изучению профессий в сфере культуры и искусства;</w:t>
      </w:r>
    </w:p>
    <w:p w14:paraId="74A83440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уважение к труду и результатам трудовой деятельности;</w:t>
      </w:r>
    </w:p>
    <w:p w14:paraId="51B975E3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7) в области экологического воспитания:</w:t>
      </w:r>
    </w:p>
    <w:p w14:paraId="6345359E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бережное отношение к природе; неприятие действий, приносящих ей вред.</w:t>
      </w:r>
    </w:p>
    <w:p w14:paraId="75653243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14:paraId="6A1DB855">
      <w:pPr>
        <w:spacing w:before="0" w:after="0" w:line="252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0034C00F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14:paraId="4573312D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Базовые логические действия:</w:t>
      </w:r>
    </w:p>
    <w:p w14:paraId="1B45227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7F92F53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51C2250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205A263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7C0A7522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1BF305D7">
      <w:pPr>
        <w:spacing w:before="0" w:after="0" w:line="252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Базовые исследовательские действия:</w:t>
      </w:r>
    </w:p>
    <w:p w14:paraId="157D5A1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0776B628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F8BF1A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00A57D1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779F518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B4484C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628FAE1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Работа с информацией:</w:t>
      </w:r>
    </w:p>
    <w:p w14:paraId="697A8E0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выбирать источник получения информации;</w:t>
      </w:r>
    </w:p>
    <w:p w14:paraId="0C5C2C0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272A4E1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36E65CD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color w:val="000000"/>
          <w:spacing w:val="-4"/>
          <w:sz w:val="20"/>
          <w:szCs w:val="20"/>
          <w:lang w:val="ru-RU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информации в Интернете;</w:t>
      </w:r>
    </w:p>
    <w:p w14:paraId="620300A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41949BC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0"/>
          <w:szCs w:val="20"/>
          <w:lang w:val="ru-RU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учителем алгоритму;</w:t>
      </w:r>
    </w:p>
    <w:p w14:paraId="555863E6">
      <w:pPr>
        <w:spacing w:before="0" w:after="0" w:line="256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создавать схемы, таблицы для представления информации.</w:t>
      </w:r>
    </w:p>
    <w:p w14:paraId="3AC6BF2A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Коммуникативные универсальные учебные действия</w:t>
      </w:r>
    </w:p>
    <w:p w14:paraId="43143D03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Невербальная коммуникация:</w:t>
      </w:r>
    </w:p>
    <w:p w14:paraId="4CEC59B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31DCAFE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выступать перед публикой в качестве исполнителя музыки (соло или в коллективе);</w:t>
      </w:r>
    </w:p>
    <w:p w14:paraId="0A82F3C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65A5168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378B09DC">
      <w:pPr>
        <w:spacing w:before="0" w:after="0" w:line="256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Вербальная коммуникация:</w:t>
      </w:r>
    </w:p>
    <w:p w14:paraId="3B1AD56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5C5D46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39B5CF6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признавать возможность существования разных точек зрения;</w:t>
      </w:r>
    </w:p>
    <w:p w14:paraId="7D77F69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корректно и аргументированно высказывать своё мнение;</w:t>
      </w:r>
    </w:p>
    <w:p w14:paraId="2280839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строить речевое высказывание в соответствии с поставленной задачей;</w:t>
      </w:r>
    </w:p>
    <w:p w14:paraId="7684BDD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создавать устные и письменные тексты (описание, рассуждение, повествование);</w:t>
      </w:r>
    </w:p>
    <w:p w14:paraId="18C51DC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подготавливать небольшие публичные выступления;</w:t>
      </w:r>
    </w:p>
    <w:p w14:paraId="5E42E832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подбирать иллюстративный материал (рисунки, фото, плакаты) к тексту выступления.</w:t>
      </w:r>
    </w:p>
    <w:p w14:paraId="6FCEF326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Совместная деятельность (сотрудничество):</w:t>
      </w:r>
    </w:p>
    <w:p w14:paraId="3A94941A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4EA0AD6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3C7903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79312A32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25E8660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ответственно выполнять свою часть работы; оценивать свой вклад в общий результат;</w:t>
      </w:r>
    </w:p>
    <w:p w14:paraId="41CAD494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62AA7853">
      <w:pPr>
        <w:spacing w:before="0" w:after="0" w:line="264" w:lineRule="auto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14:paraId="4DDC1ABC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Самоорганизация:</w:t>
      </w:r>
    </w:p>
    <w:p w14:paraId="1DEFE28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планировать действия по решению учебной задачи для получения результата;</w:t>
      </w:r>
    </w:p>
    <w:p w14:paraId="3F875A6C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выстраивать последовательность выбранных действий.</w:t>
      </w:r>
    </w:p>
    <w:p w14:paraId="02F69505">
      <w:pPr>
        <w:spacing w:before="0" w:after="0" w:line="264" w:lineRule="auto"/>
        <w:ind w:left="120" w:firstLine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Самоконтроль: </w:t>
      </w:r>
    </w:p>
    <w:p w14:paraId="57E798E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устанавливать причины успеха (неудач) учебной деятельности;</w:t>
      </w:r>
    </w:p>
    <w:p w14:paraId="1DF5DFF3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корректировать свои учебные действия для преодоления ошибок.</w:t>
      </w:r>
    </w:p>
    <w:p w14:paraId="4F2C67CF">
      <w:pPr>
        <w:spacing w:before="0" w:after="0" w:line="264" w:lineRule="auto"/>
        <w:ind w:firstLine="600"/>
        <w:jc w:val="both"/>
        <w:rPr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38CE3ECC">
      <w:pPr>
        <w:spacing w:before="0" w:after="0"/>
        <w:ind w:left="120" w:firstLine="0"/>
        <w:jc w:val="both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14:paraId="229AFE2B">
      <w:pPr>
        <w:spacing w:before="0"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5DEB1A1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Обучающиеся, освоившие основную образовательную программу по музыке:</w:t>
      </w:r>
    </w:p>
    <w:p w14:paraId="1CF9439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7E7145F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сознательно стремятся к развитию своих музыкальных способностей;</w:t>
      </w:r>
    </w:p>
    <w:p w14:paraId="47E835E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7C3D51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имеют опыт восприятия, творческой и исполнительской деятельности; </w:t>
      </w:r>
    </w:p>
    <w:p w14:paraId="116BBA2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с уважением относятся к достижениям отечественной музыкальной культуры; </w:t>
      </w:r>
    </w:p>
    <w:p w14:paraId="298A86C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стремятся к расширению своего музыкального кругозора.</w:t>
      </w:r>
    </w:p>
    <w:p w14:paraId="5D5C57B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модуля № 1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«Народная музыка России» обучающийся научится:</w:t>
      </w:r>
    </w:p>
    <w:p w14:paraId="5181FE5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545F52C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определять на слух и называть знакомые народные музыкальные инструменты;</w:t>
      </w:r>
    </w:p>
    <w:p w14:paraId="120378F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638FBB8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730CE6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87BE8C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234C3B9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D8CFFD3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1583B6E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модуля № 2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«Классическая музыка» обучающийся научится:</w:t>
      </w:r>
    </w:p>
    <w:p w14:paraId="74BEF328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1541F19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4A3CDD0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4214AEB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3FA46D5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64DFDF6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279DA335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5D78E25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модуля № 3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«Музыка в жизни человека» обучающийся научится:</w:t>
      </w:r>
    </w:p>
    <w:p w14:paraId="1577C00D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исполнять Гимн Российской Федерации, Гимн своей республики, школы, исполнять песни, посвящённ</w:t>
      </w:r>
      <w:r>
        <w:rPr>
          <w:rFonts w:ascii="Times New Roman" w:hAnsi="Times New Roman"/>
          <w:color w:val="000000"/>
          <w:sz w:val="18"/>
          <w:szCs w:val="18"/>
          <w:lang w:val="ru-RU"/>
        </w:rPr>
        <w:t xml:space="preserve">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68F64C8C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40E12F86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2164D56F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18"/>
          <w:szCs w:val="1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pacing w:val="-4"/>
          <w:sz w:val="18"/>
          <w:szCs w:val="18"/>
          <w:lang w:val="ru-RU"/>
        </w:rPr>
        <w:t>модуля № 4</w:t>
      </w:r>
      <w:r>
        <w:rPr>
          <w:rFonts w:ascii="Times New Roman" w:hAnsi="Times New Roman"/>
          <w:color w:val="000000"/>
          <w:spacing w:val="-4"/>
          <w:sz w:val="18"/>
          <w:szCs w:val="18"/>
          <w:lang w:val="ru-RU"/>
        </w:rPr>
        <w:t xml:space="preserve"> «Музыка народов мира» обучающийся научится:</w:t>
      </w:r>
    </w:p>
    <w:p w14:paraId="75D07D8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BAB2E4A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3F7C4103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3F4B023E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18"/>
          <w:szCs w:val="18"/>
          <w:lang w:val="ru-RU"/>
        </w:rPr>
        <w:t>различать и характеризовать фольклорные жанры музыки (песенные, танцевальные), выделять и называть типичные жа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>нровые признаки.</w:t>
      </w:r>
    </w:p>
    <w:p w14:paraId="24BCD681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модуля № 5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«Духовная музыка» обучающийся научится:</w:t>
      </w:r>
    </w:p>
    <w:p w14:paraId="05875EDC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1C4D8ECC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исполнять доступные образцы духовной музыки;</w:t>
      </w:r>
    </w:p>
    <w:p w14:paraId="1734BA64">
      <w:pPr>
        <w:spacing w:before="0"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D0674CE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модуля № 6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«Музыка театра и кино» обучающийся научится:</w:t>
      </w:r>
    </w:p>
    <w:p w14:paraId="308ABBD5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7B93BB6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64C817B0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/>
          <w:color w:val="000000"/>
          <w:spacing w:val="-4"/>
          <w:sz w:val="20"/>
          <w:szCs w:val="20"/>
          <w:lang w:val="ru-RU"/>
        </w:rPr>
        <w:t>тембры человеческих голосов и музыкальных инструментов, определять их на слух;</w:t>
      </w:r>
    </w:p>
    <w:p w14:paraId="2970109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22DB103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модуля № 7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«Современная музыкальная культура» обучающийся научится:</w:t>
      </w:r>
    </w:p>
    <w:p w14:paraId="3838E3E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139B3FD7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4C48DBD1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2CFA2ABD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исполнять современные музыкальные произведения, соблюдая певческую культуру звука.</w:t>
      </w:r>
    </w:p>
    <w:p w14:paraId="148EA34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модуля № 8</w:t>
      </w:r>
      <w:r>
        <w:rPr>
          <w:rFonts w:ascii="Times New Roman" w:hAnsi="Times New Roman"/>
          <w:color w:val="000000"/>
          <w:sz w:val="20"/>
          <w:szCs w:val="20"/>
          <w:lang w:val="ru-RU"/>
        </w:rPr>
        <w:t xml:space="preserve"> «Музыкальная грамота» обучающийся научится:</w:t>
      </w:r>
    </w:p>
    <w:p w14:paraId="3FA96FCC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75D9F7F6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502E6B49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5029E91A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различать на слух принципы развития: повтор, контраст, варьирование;</w:t>
      </w:r>
    </w:p>
    <w:p w14:paraId="0C481A5F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2AC71924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ориентироваться в нотной записи в пределах певческого диапазона;</w:t>
      </w:r>
    </w:p>
    <w:p w14:paraId="74CFC9FB">
      <w:pPr>
        <w:spacing w:before="0" w:after="0" w:line="256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исполнять и создавать различные ритмические рисунки;</w:t>
      </w:r>
    </w:p>
    <w:p w14:paraId="56F8D8AD">
      <w:pPr>
        <w:spacing w:before="0" w:after="0" w:line="256" w:lineRule="auto"/>
        <w:ind w:firstLine="600"/>
        <w:jc w:val="both"/>
        <w:rPr>
          <w:lang w:val="ru-RU"/>
        </w:rPr>
        <w:sectPr>
          <w:pgSz w:w="11906" w:h="16383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0"/>
          <w:szCs w:val="20"/>
          <w:lang w:val="ru-RU"/>
        </w:rPr>
        <w:t>исполнять песни с простым мелодическим рисунком.</w:t>
      </w:r>
    </w:p>
    <w:p w14:paraId="757B075F">
      <w:pPr>
        <w:spacing w:before="0" w:after="0"/>
        <w:ind w:left="120" w:firstLine="0"/>
      </w:pPr>
      <w:bookmarkStart w:id="9" w:name="block-65843431"/>
      <w:bookmarkEnd w:id="9"/>
      <w:bookmarkStart w:id="10" w:name="block-65843430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266C4F9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13809" w:type="dxa"/>
        <w:tblInd w:w="0" w:type="dxa"/>
        <w:tblLayout w:type="autofit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84"/>
        <w:gridCol w:w="5660"/>
        <w:gridCol w:w="801"/>
        <w:gridCol w:w="1841"/>
        <w:gridCol w:w="1911"/>
        <w:gridCol w:w="2812"/>
      </w:tblGrid>
      <w:tr w14:paraId="4EC1510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CFA92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99FC78">
            <w:pPr>
              <w:spacing w:before="0" w:after="0"/>
              <w:ind w:left="135" w:firstLine="0"/>
            </w:pPr>
          </w:p>
        </w:tc>
        <w:tc>
          <w:tcPr>
            <w:tcW w:w="56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81A3B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5B768A">
            <w:pPr>
              <w:spacing w:before="0" w:after="0"/>
              <w:ind w:left="135" w:firstLine="0"/>
            </w:pPr>
          </w:p>
        </w:tc>
        <w:tc>
          <w:tcPr>
            <w:tcW w:w="455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BFB556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96C51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4EC118">
            <w:pPr>
              <w:spacing w:before="0" w:after="0"/>
              <w:ind w:left="135" w:firstLine="0"/>
            </w:pPr>
          </w:p>
        </w:tc>
      </w:tr>
      <w:tr w14:paraId="1B2D654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DBD8763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56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369AA57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C073F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402C3B">
            <w:pPr>
              <w:spacing w:before="0" w:after="0"/>
              <w:ind w:left="135" w:firstLine="0"/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2E20F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D94AFE">
            <w:pPr>
              <w:spacing w:before="0" w:after="0"/>
              <w:ind w:left="135" w:firstLine="0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134D3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E68A8B">
            <w:pPr>
              <w:spacing w:before="0" w:after="0"/>
              <w:ind w:left="135" w:firstLine="0"/>
            </w:pPr>
          </w:p>
        </w:tc>
        <w:tc>
          <w:tcPr>
            <w:tcW w:w="281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6FD07678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08651FD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D89C9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14:paraId="357268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65208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14:paraId="08E275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BF889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E82389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53771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7F8748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E82584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469C2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5F3078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711CD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2AAB88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87591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32268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30D02E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9B8E7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9CFBE0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C3097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3C900C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1D832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5F1A7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3AB68D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3F246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CD2C72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62F1B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FA9B4E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48534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2A6B46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D7E400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72707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F4719E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177FC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F0FDC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ACB85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7D05F2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A496B9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A2A1E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60A1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05524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FC98E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184F4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983573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CF5390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9E527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93EBA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9F029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035A9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56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C8D3F7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08DB8DD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EB712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14:paraId="6D942BA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3C044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DB978E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870C8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69C23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2E87F6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120FB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DA23C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6FAEB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57F291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F72E3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B1AAE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CAF1A4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ADF0A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4B939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32412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61AA90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8E0F1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2DC285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AD5C99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5105B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7A60C0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3364A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FB8227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4525C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85941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6E3238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ACC49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7650AB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D3C28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044245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9B625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8DE39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18A546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3E6CF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DBD528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13901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42A7B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5A8FC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C18987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C2C709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F7312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61752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F257F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96965D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1FEF6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3D54B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728B7F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15DCC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1AFF0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515D4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FCD22E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989F8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8E3A3E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852CC8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C6C79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04F31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A152C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E8482F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0EF42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85C52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62C1FA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766D2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12A2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9B0F2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2D007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656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2BE156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64AEE70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1104FEA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14:paraId="0F2B1F8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331C5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0AFFE8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9CE2B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0B391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EA9E3C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572A4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1D4827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6E586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A4E19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EC25D3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5A53BCA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415F5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14:paraId="4EA2E8B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DD41B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14:paraId="7C6A28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0A3FD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5D5B89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5B7D8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73C5CF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2B8508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2D9FC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89F77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DD06E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63429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8481D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5DA45B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6EEDE9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01B54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A7F7D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11D0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6A510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6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169A8C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330EA6F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AB758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14:paraId="72C1528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BB3605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4AC3A6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3B2B7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A60380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DA9D62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7E925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64694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3F59B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3F465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6B7CB2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19532E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426661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14:paraId="4D39187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1FCA9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9048BD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77EC6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2B31E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D2EE1E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BD30E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71FF2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8FFCD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057517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D8DAB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764C2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9EF53E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D704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BBF71E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3A2DB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3252D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22D9D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BF6BA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D3ED7F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6A168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B6DEC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93161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9B066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0D099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DF017D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6E7DBA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9959C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93C31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F50E0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27B690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3858F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18CB44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CFB1A8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49169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B7F4B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BE8A4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0EA99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56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DBDC50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6FCE20C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CA9D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14:paraId="6F1AF03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EBC7B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88A486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C69E4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248439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E153D3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E5943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E89300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33C16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46589D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Д.Эллингтон «Караван».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Г.Миллер «Серенада лунного света», «Чаттануга Чу-Чу»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1E306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612F2A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49033B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7670D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EE0442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52B8A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ECC0D0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6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9B5EFD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0A01C4C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380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665AD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14:paraId="5F0CC4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AC95E8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A456BE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19CD3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C27CD1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0A1226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7955A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9CC6F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7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50787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86672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Орф «О, Фортуна!» </w:t>
            </w:r>
            <w:r>
              <w:rPr>
                <w:rFonts w:ascii="Times New Roman" w:hAnsi="Times New Roman"/>
                <w:color w:val="000000"/>
                <w:sz w:val="24"/>
              </w:rPr>
              <w:t>(№ 1) из кантаты «Кармина Бурана»; Л. Андерсон «Пьеса для пишущей машинки с оркестром»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D89F32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EF26C">
            <w:pPr>
              <w:spacing w:before="0" w:after="0"/>
              <w:ind w:left="135" w:firstLine="0"/>
              <w:jc w:val="center"/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262549">
            <w:pPr>
              <w:spacing w:before="0" w:after="0"/>
              <w:ind w:left="135" w:firstLine="0"/>
              <w:jc w:val="center"/>
            </w:pP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37FDF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DC5270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228DF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D7E4B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6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085290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  <w:tr w14:paraId="4142C9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64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CA668B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C3584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8DA2D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89BCB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C66EC74">
            <w:pPr>
              <w:widowControl/>
              <w:bidi w:val="0"/>
              <w:spacing w:before="0" w:after="200" w:line="276" w:lineRule="auto"/>
              <w:jc w:val="left"/>
            </w:pPr>
          </w:p>
        </w:tc>
      </w:tr>
    </w:tbl>
    <w:p w14:paraId="21317C43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0CFC1555">
      <w:pPr>
        <w:spacing w:before="0" w:after="0"/>
        <w:ind w:firstLine="0"/>
      </w:pPr>
      <w:bookmarkStart w:id="11" w:name="block-65843432"/>
      <w:bookmarkEnd w:id="11"/>
      <w:bookmarkStart w:id="12" w:name="block-65843431"/>
      <w:bookmarkEnd w:id="12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4BD31DE4">
      <w:pPr>
        <w:spacing w:before="0" w:after="0"/>
        <w:ind w:left="120" w:firstLine="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14029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84"/>
        <w:gridCol w:w="5174"/>
        <w:gridCol w:w="1106"/>
        <w:gridCol w:w="1680"/>
        <w:gridCol w:w="1317"/>
        <w:gridCol w:w="883"/>
        <w:gridCol w:w="3285"/>
      </w:tblGrid>
      <w:tr w14:paraId="32A9DE1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DA3DA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517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740D2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8158419">
            <w:pPr>
              <w:spacing w:before="0" w:after="0"/>
              <w:ind w:left="135" w:firstLine="0"/>
            </w:pPr>
          </w:p>
        </w:tc>
        <w:tc>
          <w:tcPr>
            <w:tcW w:w="410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FA0B1A">
            <w:pPr>
              <w:spacing w:before="0"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88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BE7F9A">
            <w:pPr>
              <w:spacing w:before="0" w:after="0"/>
              <w:ind w:left="135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Дата изучения </w:t>
            </w:r>
          </w:p>
          <w:p w14:paraId="0AE0F1FD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A0CF17">
            <w:pPr>
              <w:spacing w:before="0" w:after="0"/>
              <w:ind w:left="135" w:firstLine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Электронные цифровые образовательные ресурсы </w:t>
            </w:r>
          </w:p>
        </w:tc>
      </w:tr>
      <w:tr w14:paraId="6456AD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0314E3B6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517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134DC657">
            <w:pPr>
              <w:widowControl/>
              <w:bidi w:val="0"/>
              <w:spacing w:before="0" w:after="200" w:line="276" w:lineRule="auto"/>
              <w:jc w:val="left"/>
            </w:pP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1ECF4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4ECA86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187A8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88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51C3BB5A">
            <w:pPr>
              <w:spacing w:before="0" w:after="200"/>
              <w:rPr>
                <w:sz w:val="22"/>
                <w:szCs w:val="22"/>
              </w:rPr>
            </w:pPr>
          </w:p>
        </w:tc>
        <w:tc>
          <w:tcPr>
            <w:tcW w:w="328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77D0728F">
            <w:pPr>
              <w:spacing w:before="0" w:after="200"/>
              <w:rPr>
                <w:sz w:val="22"/>
                <w:szCs w:val="22"/>
              </w:rPr>
            </w:pPr>
          </w:p>
        </w:tc>
      </w:tr>
      <w:tr w14:paraId="1BCF475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1F6D19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1E9371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FEAD2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724ED8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09F3B9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D90ED6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23766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04529A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394AE0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08FD6D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71772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BACABA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A392B8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DA97C5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B90A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"https://m.edsoo.ru/f5e99484"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99484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fldChar w:fldCharType="end"/>
            </w:r>
          </w:p>
        </w:tc>
      </w:tr>
      <w:tr w14:paraId="2623549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31EE3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C51E4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95C1C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EC33F0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305B7A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5EA276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032C6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1EAE034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E0253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C2959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1D116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9EF828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00C270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C41018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A7E5F0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33E673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0D8E4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B66A0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706E9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5E1077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A9D8C5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581B9E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8245F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34F3B1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CED43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07C18E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1AEAE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749300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1F4A0F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1E85C5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461F4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1D8DC7F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39EE4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25CAEF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AFFBC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936C82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3E8DC4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889743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90FAE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7E8C8E4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D414D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7B387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C01A5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C22B6E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82D703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09E449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69D2B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61E481A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9EDC2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EF8B8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D51C2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BAD118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4A4E81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3E5AB0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195CA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"https://m.edsoo.ru/f5e98bb0"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bb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fldChar w:fldCharType="end"/>
            </w:r>
          </w:p>
        </w:tc>
      </w:tr>
      <w:tr w14:paraId="00C48E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B1C0F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6E4E8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3CAF8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28D31B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44CFDA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6F39E3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7EF1CC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7A99DD5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A27DB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1B7E4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D6EF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CEF480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70B86E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0F55F5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B3AF6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430F962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60B585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2E65E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90A78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05C219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615F93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A0DE0B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8F234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6CC416E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98FE2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BBED0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DAB72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121A79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3378CB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5C69EE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37C8D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"https://m.edsoo.ru/f5e942cc"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942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cc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74DDF9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3F101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F205CE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882D6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B876DB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0D03C9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72D8B2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422C4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36B21BD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3DC46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54636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C2FF4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99A5B2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EC1E95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C3D22B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3207D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"https://m.edsoo.ru/f5e99ad8"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99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fldChar w:fldCharType="end"/>
            </w:r>
          </w:p>
        </w:tc>
      </w:tr>
      <w:tr w14:paraId="5935227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6B0C7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D17F2C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25A2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4841A5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913CF3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FF9978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2CB74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"https://m.edsoo.ru/f5e98962"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98962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fldChar w:fldCharType="end"/>
            </w:r>
          </w:p>
        </w:tc>
      </w:tr>
      <w:tr w14:paraId="014C551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35B712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F2DFA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C6261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EFCCBD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94291C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680858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E26183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67C7CBF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95813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EB35FB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ACC47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FD913E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8BC7F6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125CAF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B9196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70961EA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B2DCE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54A835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F91C18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5FA822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66B605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9C8D95D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5A4067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581262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5E929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63E8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68F571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29AC14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7491A9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3BEECF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6D9C7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48D7D26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E5E394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DF6C60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C8A263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E72B5B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790E8C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952FE7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C4FDC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7058340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650D4D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009D47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36125B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52E84B4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0DEACB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43BCBD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0DC46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4204E29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2103DF3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4E9823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EDDABF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DB0092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D1DD4B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7B9B65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13C7DB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"https://m.edsoo.ru/f5e96e50"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96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fldChar w:fldCharType="end"/>
            </w:r>
          </w:p>
        </w:tc>
      </w:tr>
      <w:tr w14:paraId="6E1FB3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E87FF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89D798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8CB47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2262A7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6A61D8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94A02F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0992FA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540E3B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695C3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BFD72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99C76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38E78B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CD32E1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3B8679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6B317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3965F4D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DF52CA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48EA4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2C2229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6FEBE8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7C34CE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C9830B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895335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7A564A3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D159E5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1BD0F3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B132A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C70328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78C158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F53E7C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1C7A71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373159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07F6BB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4B2533A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851BEC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9CEEAD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5DBF20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93D32C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ED959E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7A2D19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3A670C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F1BFB8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BE9024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646438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AE6387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C8D409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8E6BF2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"https://m.edsoo.ru/f5e98d86"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86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fldChar w:fldCharType="end"/>
            </w:r>
          </w:p>
        </w:tc>
      </w:tr>
      <w:tr w14:paraId="2D9A9C1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3B1877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9B3D21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875453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38701B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33883D6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2D24F5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DFEEA6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22ABDD9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1BAA4E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CF0E9F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3CFEAD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DF41DD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10422A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AB26E0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D6A488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7E9905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1854FF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DBE554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748EEE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485C7E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3824F4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A67543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8F226D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"https://m.edsoo.ru/f5e95050"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95050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fldChar w:fldCharType="end"/>
            </w:r>
          </w:p>
        </w:tc>
      </w:tr>
      <w:tr w14:paraId="0487D8C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E7A6A1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62D4BA2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48AF676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FFA98F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F6D1A3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1BB706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D0A564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"https://m.edsoo.ru/f5e9a154"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t>154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val="ru-RU"/>
              </w:rPr>
              <w:fldChar w:fldCharType="end"/>
            </w:r>
          </w:p>
        </w:tc>
      </w:tr>
      <w:tr w14:paraId="596FE2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F71BB6">
            <w:pPr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1F65A9">
            <w:pPr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DA4742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CECA6F">
            <w:pPr>
              <w:spacing w:before="0" w:after="0"/>
              <w:ind w:left="135" w:firstLine="0"/>
              <w:jc w:val="center"/>
            </w:pP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F7FEFE5">
            <w:pPr>
              <w:spacing w:before="0" w:after="0"/>
              <w:ind w:left="135" w:firstLine="0"/>
              <w:jc w:val="center"/>
            </w:pP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CCB398">
            <w:pPr>
              <w:spacing w:before="0" w:after="0"/>
              <w:ind w:left="135" w:firstLine="0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BAA67F">
            <w:pPr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14:paraId="54D976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7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02CA53">
            <w:pPr>
              <w:spacing w:before="0" w:after="0"/>
              <w:ind w:left="135" w:firstLine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9B06AA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7EF1F77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A48BA5">
            <w:pPr>
              <w:spacing w:before="0" w:after="0"/>
              <w:ind w:left="135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6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C6CEB2">
            <w:pPr>
              <w:spacing w:before="0" w:after="200"/>
              <w:rPr>
                <w:sz w:val="22"/>
                <w:szCs w:val="22"/>
              </w:rPr>
            </w:pPr>
          </w:p>
        </w:tc>
      </w:tr>
    </w:tbl>
    <w:p w14:paraId="7EBE1523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387D223C">
      <w:pPr>
        <w:spacing w:before="0" w:after="0"/>
        <w:ind w:left="120" w:firstLine="0"/>
      </w:pPr>
      <w:bookmarkStart w:id="13" w:name="block-65843432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D1EB08B">
      <w:pPr>
        <w:spacing w:before="0" w:after="0" w:line="480" w:lineRule="auto"/>
        <w:ind w:left="120" w:firstLine="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BB6F2B1">
      <w:pPr>
        <w:spacing w:before="0" w:after="0" w:line="480" w:lineRule="auto"/>
        <w:ind w:left="120" w:firstLine="0"/>
        <w:rPr>
          <w:lang w:val="ru-RU"/>
        </w:rPr>
      </w:pPr>
      <w:bookmarkStart w:id="14" w:name="0d4d2a67-5837-4252-b43a-95aa3f3876a6"/>
      <w:r>
        <w:rPr>
          <w:rFonts w:ascii="Times New Roman" w:hAnsi="Times New Roman"/>
          <w:color w:val="000000"/>
          <w:sz w:val="28"/>
          <w:lang w:val="ru-RU"/>
        </w:rPr>
        <w:t>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14"/>
    </w:p>
    <w:p w14:paraId="60354E93">
      <w:pPr>
        <w:spacing w:before="0" w:after="0" w:line="480" w:lineRule="auto"/>
        <w:ind w:left="120" w:firstLine="0"/>
        <w:rPr>
          <w:lang w:val="ru-RU"/>
        </w:rPr>
      </w:pPr>
      <w:bookmarkStart w:id="15" w:name="5c6d637d-e9f9-46e1-898f-706394ab67fc"/>
      <w:r>
        <w:rPr>
          <w:rFonts w:ascii="Times New Roman" w:hAnsi="Times New Roman"/>
          <w:color w:val="000000"/>
          <w:sz w:val="28"/>
          <w:lang w:val="ru-RU"/>
        </w:rPr>
        <w:t xml:space="preserve">тетрадь </w:t>
      </w:r>
      <w:bookmarkEnd w:id="15"/>
    </w:p>
    <w:p w14:paraId="21E8CCC0">
      <w:pPr>
        <w:spacing w:before="0" w:after="0"/>
        <w:ind w:left="120" w:firstLine="0"/>
        <w:rPr>
          <w:lang w:val="ru-RU"/>
        </w:rPr>
      </w:pPr>
    </w:p>
    <w:p w14:paraId="158FF122">
      <w:pPr>
        <w:spacing w:before="0" w:after="0" w:line="480" w:lineRule="auto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EB1B084">
      <w:pPr>
        <w:spacing w:before="0" w:after="0" w:line="480" w:lineRule="auto"/>
        <w:ind w:left="120" w:firstLine="0"/>
        <w:rPr>
          <w:lang w:val="ru-RU"/>
        </w:rPr>
      </w:pPr>
      <w:bookmarkStart w:id="16" w:name="6c624f83-d6f6-4560-bdb9-085c19f7dab0"/>
      <w:r>
        <w:rPr>
          <w:rFonts w:ascii="Times New Roman" w:hAnsi="Times New Roman"/>
          <w:color w:val="000000"/>
          <w:sz w:val="28"/>
          <w:lang w:val="ru-RU"/>
        </w:rPr>
        <w:t>аудио</w:t>
      </w:r>
      <w:bookmarkEnd w:id="16"/>
    </w:p>
    <w:p w14:paraId="3CEF46EB">
      <w:pPr>
        <w:spacing w:before="0" w:after="0"/>
        <w:ind w:left="120" w:firstLine="0"/>
        <w:rPr>
          <w:lang w:val="ru-RU"/>
        </w:rPr>
      </w:pPr>
    </w:p>
    <w:p w14:paraId="7E6B6E7F">
      <w:pPr>
        <w:spacing w:before="0" w:after="0" w:line="480" w:lineRule="auto"/>
        <w:ind w:left="120" w:firstLine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7C63BB9">
      <w:pPr>
        <w:spacing w:before="0" w:after="0" w:line="480" w:lineRule="auto"/>
        <w:ind w:left="120" w:firstLine="0"/>
      </w:pPr>
      <w:bookmarkStart w:id="17" w:name="b3e9be70-5c6b-42b4-b0b4-30ca1a14a2b3"/>
      <w:r>
        <w:rPr>
          <w:rFonts w:ascii="Times New Roman" w:hAnsi="Times New Roman"/>
          <w:color w:val="000000"/>
          <w:sz w:val="28"/>
        </w:rPr>
        <w:t>https://m.edsoo.ru/7f412ea4</w:t>
      </w:r>
      <w:bookmarkEnd w:id="17"/>
    </w:p>
    <w:sectPr>
      <w:pgSz w:w="11906" w:h="16383"/>
      <w:pgMar w:top="1134" w:right="850" w:bottom="1134" w:left="1701" w:header="0" w:footer="0" w:gutter="0"/>
      <w:pgNumType w:fmt="decimal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FD6A07"/>
    <w:rsid w:val="741221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/>
      <w:bidi w:val="0"/>
      <w:spacing w:before="0" w:after="200" w:line="276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20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 w:after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 w:after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 w:after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unhideWhenUsed/>
    <w:qFormat/>
    <w:uiPriority w:val="99"/>
    <w:pPr>
      <w:ind w:left="720" w:firstLine="0"/>
    </w:pPr>
  </w:style>
  <w:style w:type="paragraph" w:styleId="9">
    <w:name w:val="caption"/>
    <w:basedOn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0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Body Text"/>
    <w:basedOn w:val="1"/>
    <w:qFormat/>
    <w:uiPriority w:val="0"/>
    <w:pPr>
      <w:spacing w:before="0" w:after="140" w:line="276" w:lineRule="auto"/>
    </w:pPr>
  </w:style>
  <w:style w:type="paragraph" w:styleId="12">
    <w:name w:val="Title"/>
    <w:basedOn w:val="1"/>
    <w:next w:val="1"/>
    <w:qFormat/>
    <w:uiPriority w:val="10"/>
    <w:pPr>
      <w:pBdr>
        <w:bottom w:val="single" w:color="4F81BD" w:sz="8" w:space="4"/>
      </w:pBdr>
      <w:spacing w:before="0"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paragraph" w:styleId="13">
    <w:name w:val="List"/>
    <w:basedOn w:val="11"/>
    <w:uiPriority w:val="0"/>
    <w:rPr>
      <w:rFonts w:cs="Lucida Sans"/>
    </w:rPr>
  </w:style>
  <w:style w:type="paragraph" w:styleId="14">
    <w:name w:val="Subtitle"/>
    <w:basedOn w:val="1"/>
    <w:next w:val="1"/>
    <w:qFormat/>
    <w:uiPriority w:val="11"/>
    <w:pPr>
      <w:ind w:left="86" w:firstLine="0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23">
    <w:name w:val="Выделение1"/>
    <w:basedOn w:val="6"/>
    <w:qFormat/>
    <w:uiPriority w:val="20"/>
    <w:rPr>
      <w:i/>
      <w:iCs/>
    </w:rPr>
  </w:style>
  <w:style w:type="character" w:customStyle="1" w:styleId="24">
    <w:name w:val="Интернет-ссылка"/>
    <w:basedOn w:val="6"/>
    <w:unhideWhenUsed/>
    <w:uiPriority w:val="99"/>
    <w:rPr>
      <w:color w:val="0000FF" w:themeColor="hyperlink"/>
      <w:u w:val="single"/>
    </w:rPr>
  </w:style>
  <w:style w:type="paragraph" w:customStyle="1" w:styleId="25">
    <w:name w:val="Заголовок"/>
    <w:basedOn w:val="1"/>
    <w:next w:val="11"/>
    <w:qFormat/>
    <w:uiPriority w:val="0"/>
    <w:pPr>
      <w:keepNext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customStyle="1" w:styleId="26">
    <w:name w:val="Указатель1"/>
    <w:basedOn w:val="1"/>
    <w:qFormat/>
    <w:uiPriority w:val="0"/>
    <w:pPr>
      <w:suppressLineNumbers/>
    </w:pPr>
    <w:rPr>
      <w:rFonts w:cs="Lucida Sans"/>
    </w:rPr>
  </w:style>
  <w:style w:type="paragraph" w:customStyle="1" w:styleId="27">
    <w:name w:val="Верхний и нижний колонтитулы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10024</Words>
  <Characters>78785</Characters>
  <Paragraphs>1167</Paragraphs>
  <TotalTime>9</TotalTime>
  <ScaleCrop>false</ScaleCrop>
  <LinksUpToDate>false</LinksUpToDate>
  <CharactersWithSpaces>87954</CharactersWithSpaces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2025-09-05T08:25:00Z</dcterms:created>
  <dc:creator>Арина Кибизова</dc:creator>
  <cp:lastModifiedBy>kibiz</cp:lastModifiedBy>
  <cp:lastPrinted>2025-09-10T10:32:00Z</cp:lastPrinted>
  <dcterms:modified xsi:type="dcterms:W3CDTF">2025-09-17T11:18:04Z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1049-12.2.0.22549</vt:lpwstr>
  </property>
  <property fmtid="{D5CDD505-2E9C-101B-9397-08002B2CF9AE}" pid="9" name="ICV">
    <vt:lpwstr>2B345A9159C440848558D598F75C5B50_13</vt:lpwstr>
  </property>
</Properties>
</file>